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color w:val="333333"/>
          <w:sz w:val="24"/>
          <w:szCs w:val="24"/>
          <w:highlight w:val="white"/>
        </w:rPr>
      </w:pPr>
      <w:bookmarkStart w:colFirst="0" w:colLast="0" w:name="_heading=h.dei58inha9c1" w:id="0"/>
      <w:bookmarkEnd w:id="0"/>
      <w:r w:rsidDel="00000000" w:rsidR="00000000" w:rsidRPr="00000000">
        <w:rPr>
          <w:rFonts w:ascii="Times New Roman" w:cs="Times New Roman" w:eastAsia="Times New Roman" w:hAnsi="Times New Roman"/>
          <w:color w:val="333333"/>
          <w:sz w:val="24"/>
          <w:szCs w:val="24"/>
          <w:rtl w:val="0"/>
        </w:rPr>
        <w:t xml:space="preserve">Утверждено 20 марта 2026 года</w:t>
        <w:br w:type="textWrapping"/>
      </w:r>
      <w:r w:rsidDel="00000000" w:rsidR="00000000" w:rsidRPr="00000000">
        <w:rPr>
          <w:rFonts w:ascii="Times New Roman" w:cs="Times New Roman" w:eastAsia="Times New Roman" w:hAnsi="Times New Roman"/>
          <w:color w:val="333333"/>
          <w:sz w:val="24"/>
          <w:szCs w:val="24"/>
          <w:highlight w:val="white"/>
          <w:rtl w:val="0"/>
        </w:rPr>
        <w:t xml:space="preserve">Индивидуальным предпринимателем Дробышевым Александром Андреевичем</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color w:val="333333"/>
          <w:sz w:val="24"/>
          <w:szCs w:val="24"/>
          <w:highlight w:val="white"/>
        </w:rPr>
      </w:pPr>
      <w:bookmarkStart w:colFirst="0" w:colLast="0" w:name="_heading=h.dei58inha9c1" w:id="0"/>
      <w:bookmarkEnd w:id="0"/>
      <w:r w:rsidDel="00000000" w:rsidR="00000000" w:rsidRPr="00000000">
        <w:rPr>
          <w:rFonts w:ascii="Times New Roman" w:cs="Times New Roman" w:eastAsia="Times New Roman" w:hAnsi="Times New Roman"/>
          <w:color w:val="333333"/>
          <w:sz w:val="24"/>
          <w:szCs w:val="24"/>
          <w:highlight w:val="white"/>
          <w:rtl w:val="0"/>
        </w:rPr>
        <w:t xml:space="preserve">ИНН 773468221539 ОГРН 320774600542511</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color w:val="333333"/>
          <w:sz w:val="24"/>
          <w:szCs w:val="24"/>
        </w:rPr>
      </w:pPr>
      <w:bookmarkStart w:colFirst="0" w:colLast="0" w:name="_heading=h.o22wmloecz5" w:id="1"/>
      <w:bookmarkEnd w:id="1"/>
      <w:r w:rsidDel="00000000" w:rsidR="00000000" w:rsidRPr="00000000">
        <w:rPr>
          <w:rFonts w:ascii="Times New Roman" w:cs="Times New Roman" w:eastAsia="Times New Roman" w:hAnsi="Times New Roman"/>
          <w:color w:val="333333"/>
          <w:sz w:val="24"/>
          <w:szCs w:val="24"/>
          <w:highlight w:val="white"/>
          <w:rtl w:val="0"/>
        </w:rPr>
        <w:t xml:space="preserve">Юридический адрес: 123103, г. Москва ул. Паршина, дом 41, кв. 21</w:t>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line="360" w:lineRule="auto"/>
        <w:rPr>
          <w:rFonts w:ascii="Roboto" w:cs="Roboto" w:eastAsia="Roboto" w:hAnsi="Roboto"/>
          <w:b w:val="1"/>
          <w:bCs w:val="1"/>
          <w:sz w:val="21"/>
          <w:szCs w:val="21"/>
        </w:rPr>
      </w:pPr>
      <w:bookmarkStart w:colFirst="0" w:colLast="0" w:name="_heading=h.tqjnedeo1j5h" w:id="2"/>
      <w:bookmarkEnd w:id="2"/>
      <w:r w:rsidDel="00000000" w:rsidR="00000000" w:rsidRPr="00000000">
        <w:rPr>
          <w:rtl w:val="0"/>
        </w:rPr>
      </w:r>
    </w:p>
    <w:p w:rsidR="00000000" w:rsidDel="00000000" w:rsidP="00000000" w:rsidRDefault="00000000" w:rsidRPr="00000000" w14:paraId="00000005">
      <w:pPr>
        <w:jc w:val="both"/>
        <w:rPr>
          <w:b w:val="1"/>
          <w:bCs w:val="1"/>
          <w:sz w:val="32"/>
          <w:szCs w:val="32"/>
        </w:rPr>
      </w:pPr>
      <w:r w:rsidDel="00000000" w:rsidR="00000000" w:rsidRPr="00000000">
        <w:rPr>
          <w:b w:val="1"/>
          <w:bCs w:val="1"/>
          <w:sz w:val="32"/>
          <w:szCs w:val="32"/>
          <w:rtl w:val="0"/>
        </w:rPr>
        <w:t xml:space="preserve">Публичная оферта на розничную куплю-продажу товаров с использованием дистанционных способов продажи</w:t>
      </w:r>
    </w:p>
    <w:p w:rsidR="00000000" w:rsidDel="00000000" w:rsidP="00000000" w:rsidRDefault="00000000" w:rsidRPr="00000000" w14:paraId="00000006">
      <w:pPr>
        <w:jc w:val="both"/>
        <w:rPr>
          <w:b w:val="1"/>
          <w:bCs w:val="1"/>
          <w:sz w:val="32"/>
          <w:szCs w:val="32"/>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Настоящий документ представляет собой Публичную оферту </w:t>
      </w:r>
      <w:r w:rsidDel="00000000" w:rsidR="00000000" w:rsidRPr="00000000">
        <w:rPr>
          <w:rFonts w:ascii="Times New Roman" w:cs="Times New Roman" w:eastAsia="Times New Roman" w:hAnsi="Times New Roman"/>
          <w:color w:val="352e29"/>
          <w:sz w:val="26"/>
          <w:szCs w:val="26"/>
          <w:highlight w:val="white"/>
          <w:rtl w:val="0"/>
        </w:rPr>
        <w:t xml:space="preserve">Индивидуального предпринимателя Дробышева Александра Андреевича</w:t>
      </w:r>
      <w:r w:rsidDel="00000000" w:rsidR="00000000" w:rsidRPr="00000000">
        <w:rPr>
          <w:rFonts w:ascii="Times New Roman" w:cs="Times New Roman" w:eastAsia="Times New Roman" w:hAnsi="Times New Roman"/>
          <w:sz w:val="26"/>
          <w:szCs w:val="26"/>
          <w:rtl w:val="0"/>
        </w:rPr>
        <w:t xml:space="preserve"> (именуемого далее «Продавец»), то есть предложение Продавца заключить с любым физическим лицом договор розничной купли-продажи товаров на основании ознакомления с описанием товаров, размещенным в Интернет-магазине (далее – Оферта). Оферта содержит все существенные условия договора розничной купли-продажи и вступает в силу с момента ее опубликования.</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Публичная оферта подготовлена в соответствии со следующими нормативными актами:</w:t>
      </w:r>
    </w:p>
    <w:p w:rsidR="00000000" w:rsidDel="00000000" w:rsidP="00000000" w:rsidRDefault="00000000" w:rsidRPr="00000000" w14:paraId="00000009">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76" w:lineRule="auto"/>
        <w:ind w:left="425"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Гражданский Кодекс Российской Федерации;</w:t>
      </w:r>
    </w:p>
    <w:p w:rsidR="00000000" w:rsidDel="00000000" w:rsidP="00000000" w:rsidRDefault="00000000" w:rsidRPr="00000000" w14:paraId="0000000A">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76" w:lineRule="auto"/>
        <w:ind w:left="425"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Закон РФ от 7 февраля 1992 г. № 2300-1 «О защите прав потребителей» (далее – Закон о защите прав потребителей);</w:t>
      </w:r>
    </w:p>
    <w:p w:rsidR="00000000" w:rsidDel="00000000" w:rsidP="00000000" w:rsidRDefault="00000000" w:rsidRPr="00000000" w14:paraId="0000000B">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76" w:lineRule="auto"/>
        <w:ind w:left="425"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0"/>
          <w:iCs w:val="0"/>
          <w:smallCaps w:val="0"/>
          <w:color w:val="000000"/>
          <w:sz w:val="26"/>
          <w:szCs w:val="26"/>
          <w:rtl w:val="0"/>
        </w:rPr>
        <w:t xml:space="preserve">Постановление Правительства РФ от 31.12.2020 N 2463 (ред. от 17.05.2024) "Об</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0"/>
          <w:iCs w:val="0"/>
          <w:smallCaps w:val="0"/>
          <w:color w:val="000000"/>
          <w:sz w:val="26"/>
          <w:szCs w:val="26"/>
          <w:rtl w:val="0"/>
        </w:rPr>
        <w:t xml:space="preserve">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 (с изм. и доп., вступ. в силу с 01.09.2025).</w:t>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ВНИМАНИЕ!</w:t>
      </w:r>
      <w:r w:rsidDel="00000000" w:rsidR="00000000" w:rsidRPr="00000000">
        <w:rPr>
          <w:rFonts w:ascii="Times New Roman" w:cs="Times New Roman" w:eastAsia="Times New Roman" w:hAnsi="Times New Roman"/>
          <w:sz w:val="26"/>
          <w:szCs w:val="26"/>
          <w:rtl w:val="0"/>
        </w:rPr>
        <w:t xml:space="preserve"> Лицам, заинтересованным в приобретении Товара на условиях, изложенных в настоящей Публичной оферте, настоятельно рекомендуется внимательно ознакомиться с её содержанием. В случае несогласия с каким-либо пунктом Оферты рекомендуется отказаться от покупки Товаров, предлагаемых Продавцом.</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line="360" w:lineRule="auto"/>
        <w:jc w:val="both"/>
        <w:rPr/>
      </w:pPr>
      <w:r w:rsidDel="00000000" w:rsidR="00000000" w:rsidRPr="00000000">
        <w:rPr>
          <w:rtl w:val="0"/>
        </w:rPr>
      </w:r>
    </w:p>
    <w:p w:rsidR="00000000" w:rsidDel="00000000" w:rsidP="00000000" w:rsidRDefault="00000000" w:rsidRPr="00000000" w14:paraId="0000000F">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75nf6torumoe" w:id="3"/>
      <w:bookmarkEnd w:id="3"/>
      <w:r w:rsidDel="00000000" w:rsidR="00000000" w:rsidRPr="00000000">
        <w:rPr>
          <w:rtl w:val="0"/>
        </w:rPr>
      </w:r>
    </w:p>
    <w:p w:rsidR="00000000" w:rsidDel="00000000" w:rsidP="00000000" w:rsidRDefault="00000000" w:rsidRPr="00000000" w14:paraId="00000010">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cb3ooftvife8" w:id="4"/>
      <w:bookmarkEnd w:id="4"/>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sssm2ljlw1dy" w:id="5"/>
      <w:bookmarkEnd w:id="5"/>
      <w:r w:rsidDel="00000000" w:rsidR="00000000" w:rsidRPr="00000000">
        <w:rPr>
          <w:rFonts w:ascii="Roboto" w:cs="Roboto" w:eastAsia="Roboto" w:hAnsi="Roboto"/>
          <w:b w:val="1"/>
          <w:bCs w:val="1"/>
          <w:color w:val="000000"/>
          <w:sz w:val="27"/>
          <w:szCs w:val="27"/>
          <w:rtl w:val="0"/>
        </w:rPr>
        <w:t xml:space="preserve">1. Термины и определения</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rtl w:val="0"/>
        </w:rPr>
        <w:t xml:space="preserve">В целях настоящей Оферты нижеприведенные термины и определения используются в следующих значениях:</w:t>
        <w:br w:type="textWrapping"/>
      </w:r>
      <w:r w:rsidDel="00000000" w:rsidR="00000000" w:rsidRPr="00000000">
        <w:rPr>
          <w:rFonts w:ascii="Times New Roman" w:cs="Times New Roman" w:eastAsia="Times New Roman" w:hAnsi="Times New Roman"/>
          <w:b w:val="1"/>
          <w:bCs w:val="1"/>
          <w:sz w:val="26"/>
          <w:szCs w:val="26"/>
          <w:rtl w:val="0"/>
        </w:rPr>
        <w:t xml:space="preserve">Продавец </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highlight w:val="white"/>
          <w:rtl w:val="0"/>
        </w:rPr>
        <w:t xml:space="preserve">Индивидуальный предприниматель Дробышев Александр Андреевич</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ИНН 773468221539 ОГРН 320774600542511</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Юридический адрес: 123103 Москва ул Паршина дом 41 кв 21</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Почтовый адрес: </w:t>
      </w:r>
      <w:r w:rsidDel="00000000" w:rsidR="00000000" w:rsidRPr="00000000">
        <w:rPr>
          <w:rFonts w:ascii="Times New Roman" w:cs="Times New Roman" w:eastAsia="Times New Roman" w:hAnsi="Times New Roman"/>
          <w:sz w:val="26"/>
          <w:szCs w:val="26"/>
          <w:highlight w:val="white"/>
          <w:rtl w:val="0"/>
        </w:rPr>
        <w:t xml:space="preserve">123103 Москва ул Паршина дом 41 кв 21</w:t>
      </w:r>
      <w:r w:rsidDel="00000000" w:rsidR="00000000" w:rsidRPr="00000000">
        <w:rPr>
          <w:rFonts w:ascii="Times New Roman" w:cs="Times New Roman" w:eastAsia="Times New Roman" w:hAnsi="Times New Roman"/>
          <w:sz w:val="26"/>
          <w:szCs w:val="26"/>
          <w:rtl w:val="0"/>
        </w:rPr>
        <w:t xml:space="preserve">, ИП </w:t>
      </w:r>
      <w:r w:rsidDel="00000000" w:rsidR="00000000" w:rsidRPr="00000000">
        <w:rPr>
          <w:rFonts w:ascii="Times New Roman" w:cs="Times New Roman" w:eastAsia="Times New Roman" w:hAnsi="Times New Roman"/>
          <w:sz w:val="26"/>
          <w:szCs w:val="26"/>
          <w:highlight w:val="white"/>
          <w:rtl w:val="0"/>
        </w:rPr>
        <w:t xml:space="preserve">Дробышев Александр Андреевич</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0"/>
          <w:iCs w:val="0"/>
          <w:smallCaps w:val="0"/>
          <w:sz w:val="26"/>
          <w:szCs w:val="26"/>
          <w:rtl w:val="0"/>
        </w:rPr>
        <w:t xml:space="preserve">е-mail:</w:t>
      </w:r>
      <w:r w:rsidDel="00000000" w:rsidR="00000000" w:rsidRPr="00000000">
        <w:rPr>
          <w:rFonts w:ascii="Times New Roman" w:cs="Times New Roman" w:eastAsia="Times New Roman" w:hAnsi="Times New Roman"/>
          <w:sz w:val="26"/>
          <w:szCs w:val="26"/>
          <w:rtl w:val="0"/>
        </w:rPr>
        <w:t xml:space="preserve">support@choochoogames.ru</w:t>
      </w:r>
      <w:r w:rsidDel="00000000" w:rsidR="00000000" w:rsidRPr="00000000">
        <w:rPr>
          <w:rFonts w:ascii="Times New Roman" w:cs="Times New Roman" w:eastAsia="Times New Roman" w:hAnsi="Times New Roman"/>
          <w:i w:val="0"/>
          <w:iCs w:val="0"/>
          <w:smallCaps w:val="0"/>
          <w:sz w:val="26"/>
          <w:szCs w:val="26"/>
          <w:rtl w:val="0"/>
        </w:rPr>
        <w:t xml:space="preserve">. </w:t>
      </w: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Покупатель </w:t>
      </w:r>
      <w:r w:rsidDel="00000000" w:rsidR="00000000" w:rsidRPr="00000000">
        <w:rPr>
          <w:rFonts w:ascii="Times New Roman" w:cs="Times New Roman" w:eastAsia="Times New Roman" w:hAnsi="Times New Roman"/>
          <w:sz w:val="26"/>
          <w:szCs w:val="26"/>
          <w:rtl w:val="0"/>
        </w:rPr>
        <w:t xml:space="preserve">— физическое лицо, осуществивший Акцепт Оферты (и заключившее с Продавцом Договор розничной купли-продажи Товаров на условиях Оферты, одним из способов, определенных гражданским законодательством РФ), приобретающее Товары исключительно для личных, семейных, домашних и иных нужд, не предназначенных для осуществления предпринимательской деятельности.</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Получатель </w:t>
      </w:r>
      <w:r w:rsidDel="00000000" w:rsidR="00000000" w:rsidRPr="00000000">
        <w:rPr>
          <w:rFonts w:ascii="Times New Roman" w:cs="Times New Roman" w:eastAsia="Times New Roman" w:hAnsi="Times New Roman"/>
          <w:sz w:val="26"/>
          <w:szCs w:val="26"/>
          <w:rtl w:val="0"/>
        </w:rPr>
        <w:t xml:space="preserve">— лицо, указанное Покупателем в качестве получателя приобретаемого Товара.</w:t>
        <w:br w:type="textWrapping"/>
      </w:r>
      <w:r w:rsidDel="00000000" w:rsidR="00000000" w:rsidRPr="00000000">
        <w:rPr>
          <w:rFonts w:ascii="Times New Roman" w:cs="Times New Roman" w:eastAsia="Times New Roman" w:hAnsi="Times New Roman"/>
          <w:b w:val="1"/>
          <w:bCs w:val="1"/>
          <w:sz w:val="26"/>
          <w:szCs w:val="26"/>
          <w:rtl w:val="0"/>
        </w:rPr>
        <w:t xml:space="preserve">Акцепт </w:t>
      </w:r>
      <w:r w:rsidDel="00000000" w:rsidR="00000000" w:rsidRPr="00000000">
        <w:rPr>
          <w:rFonts w:ascii="Times New Roman" w:cs="Times New Roman" w:eastAsia="Times New Roman" w:hAnsi="Times New Roman"/>
          <w:sz w:val="26"/>
          <w:szCs w:val="26"/>
          <w:rtl w:val="0"/>
        </w:rPr>
        <w:t xml:space="preserve">— полное и безоговорочное согласие Покупателя с условиями Оферты, выраженное посредством совершения действий, описанных в п. 2.2. Оферты. Акцепт Оферты считается моментом заключения Договора розничной купли-продажи Товара.</w:t>
        <w:br w:type="textWrapping"/>
      </w:r>
      <w:r w:rsidDel="00000000" w:rsidR="00000000" w:rsidRPr="00000000">
        <w:rPr>
          <w:rFonts w:ascii="Times New Roman" w:cs="Times New Roman" w:eastAsia="Times New Roman" w:hAnsi="Times New Roman"/>
          <w:b w:val="1"/>
          <w:bCs w:val="1"/>
          <w:sz w:val="26"/>
          <w:szCs w:val="26"/>
          <w:rtl w:val="0"/>
        </w:rPr>
        <w:t xml:space="preserve">Заказ </w:t>
      </w:r>
      <w:r w:rsidDel="00000000" w:rsidR="00000000" w:rsidRPr="00000000">
        <w:rPr>
          <w:rFonts w:ascii="Times New Roman" w:cs="Times New Roman" w:eastAsia="Times New Roman" w:hAnsi="Times New Roman"/>
          <w:sz w:val="26"/>
          <w:szCs w:val="26"/>
          <w:rtl w:val="0"/>
        </w:rPr>
        <w:t xml:space="preserve">— список Товаров, их количество и стоимость, выбранных Покупателем для Покупки у Продавца через каталог Товаров, размещенный в Интернет-магазине. Также включает выбранные услуги по Доставке Товара Покупателю или другому Получателю, добавленные Покупателем в корзину и оплаченные Покупателем.</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Предзаказ — </w:t>
      </w:r>
      <w:r w:rsidDel="00000000" w:rsidR="00000000" w:rsidRPr="00000000">
        <w:rPr>
          <w:rFonts w:ascii="Times New Roman" w:cs="Times New Roman" w:eastAsia="Times New Roman" w:hAnsi="Times New Roman"/>
          <w:sz w:val="26"/>
          <w:szCs w:val="26"/>
          <w:rtl w:val="0"/>
        </w:rPr>
        <w:t xml:space="preserve">это Заказ товара, которого нет в наличии на складе на момент оформления.</w:t>
      </w: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Товар </w:t>
      </w:r>
      <w:r w:rsidDel="00000000" w:rsidR="00000000" w:rsidRPr="00000000">
        <w:rPr>
          <w:rFonts w:ascii="Times New Roman" w:cs="Times New Roman" w:eastAsia="Times New Roman" w:hAnsi="Times New Roman"/>
          <w:sz w:val="26"/>
          <w:szCs w:val="26"/>
          <w:rtl w:val="0"/>
        </w:rPr>
        <w:t xml:space="preserve">— вся продукция, свободная от запретов или ограничений на продажу согласно законодательству РФ; ассортимент Товара, предлагаемый Продавцом для реализации с предоставлением информации, предусмотренной действующим законодательством РФ о Товаре, включая дистанционные способы продажи указанного Товара. Перечень продукции размещен в Интернет-магазине.</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Доставка </w:t>
      </w:r>
      <w:r w:rsidDel="00000000" w:rsidR="00000000" w:rsidRPr="00000000">
        <w:rPr>
          <w:rFonts w:ascii="Times New Roman" w:cs="Times New Roman" w:eastAsia="Times New Roman" w:hAnsi="Times New Roman"/>
          <w:sz w:val="26"/>
          <w:szCs w:val="26"/>
          <w:rtl w:val="0"/>
        </w:rPr>
        <w:t xml:space="preserve">— услуги Покупателю по доставке Товара по адресу, указанному Покупателем при оформлении Заказа, среди доступных способов и пунктов получения Товаров, представленных в Интернет-магазине. Целью является передача Покупателю или иному лицу, указанному Покупателем (Получателю).</w:t>
        <w:br w:type="textWrapping"/>
      </w:r>
      <w:r w:rsidDel="00000000" w:rsidR="00000000" w:rsidRPr="00000000">
        <w:rPr>
          <w:rFonts w:ascii="Times New Roman" w:cs="Times New Roman" w:eastAsia="Times New Roman" w:hAnsi="Times New Roman"/>
          <w:b w:val="1"/>
          <w:bCs w:val="1"/>
          <w:sz w:val="26"/>
          <w:szCs w:val="26"/>
          <w:rtl w:val="0"/>
        </w:rPr>
        <w:t xml:space="preserve">Сайт</w:t>
      </w:r>
      <w:r w:rsidDel="00000000" w:rsidR="00000000" w:rsidRPr="00000000">
        <w:rPr>
          <w:rFonts w:ascii="Times New Roman" w:cs="Times New Roman" w:eastAsia="Times New Roman" w:hAnsi="Times New Roman"/>
          <w:sz w:val="26"/>
          <w:szCs w:val="26"/>
          <w:rtl w:val="0"/>
        </w:rPr>
        <w:t xml:space="preserve"> — </w:t>
      </w:r>
      <w:hyperlink r:id="rId7">
        <w:r w:rsidDel="00000000" w:rsidR="00000000" w:rsidRPr="00000000">
          <w:rPr>
            <w:rFonts w:ascii="Times New Roman" w:cs="Times New Roman" w:eastAsia="Times New Roman" w:hAnsi="Times New Roman"/>
            <w:color w:val="1155cc"/>
            <w:sz w:val="26"/>
            <w:szCs w:val="26"/>
            <w:u w:val="single"/>
            <w:rtl w:val="0"/>
          </w:rPr>
          <w:t xml:space="preserve">https://choochoogames.ru/</w:t>
        </w:r>
      </w:hyperlink>
      <w:r w:rsidDel="00000000" w:rsidR="00000000" w:rsidRPr="00000000">
        <w:rPr>
          <w:rFonts w:ascii="Times New Roman" w:cs="Times New Roman" w:eastAsia="Times New Roman" w:hAnsi="Times New Roman"/>
          <w:sz w:val="26"/>
          <w:szCs w:val="26"/>
          <w:rtl w:val="0"/>
        </w:rPr>
        <w:t xml:space="preserve">, размещённый на домене, администратором (владельцем) которого выступает Продавец.</w:t>
      </w:r>
    </w:p>
    <w:p w:rsidR="00000000" w:rsidDel="00000000" w:rsidP="00000000" w:rsidRDefault="00000000" w:rsidRPr="00000000" w14:paraId="0000001C">
      <w:pPr>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sz w:val="26"/>
          <w:szCs w:val="26"/>
          <w:rtl w:val="0"/>
        </w:rPr>
        <w:t xml:space="preserve">Интернет-магазин </w:t>
      </w:r>
      <w:r w:rsidDel="00000000" w:rsidR="00000000" w:rsidRPr="00000000">
        <w:rPr>
          <w:rFonts w:ascii="Times New Roman" w:cs="Times New Roman" w:eastAsia="Times New Roman" w:hAnsi="Times New Roman"/>
          <w:sz w:val="26"/>
          <w:szCs w:val="26"/>
          <w:rtl w:val="0"/>
        </w:rPr>
        <w:t xml:space="preserve">— программно-аппаратный комплекс, функционирующий на Интернет-сайте Продавца, предоставляющее Покупателю возможность просматривать описание Товаров, цены, условия оплаты, способы получения Товаров, оформлять и оплачивать Заказ.</w:t>
        <w:br w:type="textWrapping"/>
      </w:r>
      <w:r w:rsidDel="00000000" w:rsidR="00000000" w:rsidRPr="00000000">
        <w:rPr>
          <w:rFonts w:ascii="Times New Roman" w:cs="Times New Roman" w:eastAsia="Times New Roman" w:hAnsi="Times New Roman"/>
          <w:b w:val="1"/>
          <w:bCs w:val="1"/>
          <w:sz w:val="26"/>
          <w:szCs w:val="26"/>
          <w:rtl w:val="0"/>
        </w:rPr>
        <w:t xml:space="preserve">Карта </w:t>
      </w:r>
      <w:r w:rsidDel="00000000" w:rsidR="00000000" w:rsidRPr="00000000">
        <w:rPr>
          <w:rFonts w:ascii="Times New Roman" w:cs="Times New Roman" w:eastAsia="Times New Roman" w:hAnsi="Times New Roman"/>
          <w:sz w:val="26"/>
          <w:szCs w:val="26"/>
          <w:rtl w:val="0"/>
        </w:rPr>
        <w:t xml:space="preserve">— банковская карта, выпущенная кредитной организацией, позволяющая Покупателю осуществлять операции с денежными средствами в эмитировавшей Карту кредитной организации в соответствии с законодательством Российской Федерации и условиями договора, включая оплату Товаров, приобретенных у Продавца.</w:t>
        <w:br w:type="textWrapping"/>
      </w:r>
      <w:r w:rsidDel="00000000" w:rsidR="00000000" w:rsidRPr="00000000">
        <w:rPr>
          <w:rFonts w:ascii="Times New Roman" w:cs="Times New Roman" w:eastAsia="Times New Roman" w:hAnsi="Times New Roman"/>
          <w:b w:val="1"/>
          <w:bCs w:val="1"/>
          <w:sz w:val="26"/>
          <w:szCs w:val="26"/>
          <w:rtl w:val="0"/>
        </w:rPr>
        <w:t xml:space="preserve">Курьерская служба</w:t>
      </w:r>
      <w:r w:rsidDel="00000000" w:rsidR="00000000" w:rsidRPr="00000000">
        <w:rPr>
          <w:rFonts w:ascii="Times New Roman" w:cs="Times New Roman" w:eastAsia="Times New Roman" w:hAnsi="Times New Roman"/>
          <w:sz w:val="26"/>
          <w:szCs w:val="26"/>
          <w:rtl w:val="0"/>
        </w:rPr>
        <w:t xml:space="preserve"> — третье лицо (транспортная компания), выбранное и предлагаемое Продавцом для выполнения Доставки Товара Покупателю (Получателю) по адресу, предоставленному Покупателем, либо в выбранный Покупателем Пункт выдачи.</w:t>
        <w:br w:type="textWrapping"/>
      </w:r>
      <w:r w:rsidDel="00000000" w:rsidR="00000000" w:rsidRPr="00000000">
        <w:rPr>
          <w:rFonts w:ascii="Times New Roman" w:cs="Times New Roman" w:eastAsia="Times New Roman" w:hAnsi="Times New Roman"/>
          <w:b w:val="1"/>
          <w:bCs w:val="1"/>
          <w:sz w:val="26"/>
          <w:szCs w:val="26"/>
          <w:rtl w:val="0"/>
        </w:rPr>
        <w:t xml:space="preserve">Пункт выдачи</w:t>
      </w:r>
      <w:r w:rsidDel="00000000" w:rsidR="00000000" w:rsidRPr="00000000">
        <w:rPr>
          <w:rFonts w:ascii="Times New Roman" w:cs="Times New Roman" w:eastAsia="Times New Roman" w:hAnsi="Times New Roman"/>
          <w:sz w:val="26"/>
          <w:szCs w:val="26"/>
          <w:rtl w:val="0"/>
        </w:rPr>
        <w:t xml:space="preserve"> — определенные адреса (место), указанные в Интернет-магазине Продавца и доступные для выбора Покупателем при оформлении соответствующих Товаров и способов их Доставки в процессе оформления Заказа, включая автоматизированные терминалы выдачи Товаров (постаматы) для получения товаров, приобретённых в Интернет-магазине Товаров.</w:t>
      </w: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Roboto" w:cs="Roboto" w:eastAsia="Roboto" w:hAnsi="Roboto"/>
          <w:b w:val="1"/>
          <w:bCs w:val="1"/>
          <w:color w:val="000000"/>
          <w:sz w:val="27"/>
          <w:szCs w:val="27"/>
        </w:rPr>
      </w:pPr>
      <w:r w:rsidDel="00000000" w:rsidR="00000000" w:rsidRPr="00000000">
        <w:rPr>
          <w:rtl w:val="0"/>
        </w:rPr>
      </w:r>
    </w:p>
    <w:p w:rsidR="00000000" w:rsidDel="00000000" w:rsidP="00000000" w:rsidRDefault="00000000" w:rsidRPr="00000000" w14:paraId="0000001E">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r w:rsidDel="00000000" w:rsidR="00000000" w:rsidRPr="00000000">
        <w:rPr>
          <w:rFonts w:ascii="Roboto" w:cs="Roboto" w:eastAsia="Roboto" w:hAnsi="Roboto"/>
          <w:b w:val="1"/>
          <w:bCs w:val="1"/>
          <w:color w:val="000000"/>
          <w:sz w:val="27"/>
          <w:szCs w:val="27"/>
          <w:rtl w:val="0"/>
        </w:rPr>
        <w:t xml:space="preserve">2. Предмет Оферты</w:t>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 Предметом настоящей Оферты является передача Покупателю Товара по договору розничной купли-продажи, по сформированному (оформленному) Покупателем Заказу в Интернет-магазине. Продавец обязуется передать Товар в собственность Покупателю, а Покупатель обязуется принять и оплатить Товар по ценам, указанным в описании Товара на соответствующей странице Интернет-магазина Продавца, на условиях настоящей Оферты в редакции, действующей на момент ее Акцепта Покупателем. </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 </w:t>
      </w:r>
      <w:r w:rsidDel="00000000" w:rsidR="00000000" w:rsidRPr="00000000">
        <w:rPr>
          <w:rFonts w:ascii="Times New Roman" w:cs="Times New Roman" w:eastAsia="Times New Roman" w:hAnsi="Times New Roman"/>
          <w:color w:val="000000"/>
          <w:sz w:val="26"/>
          <w:szCs w:val="26"/>
          <w:rtl w:val="0"/>
        </w:rPr>
        <w:t xml:space="preserve">Покупатель производит Акцепт Оферты путем оплаты Товара, что означает заключение договора розничной купли-продажи на условиях, изложенных в настоящей Оферте. Договор считается заключенным с момента выдачи Покупателю кассового или товарного чека либо иного документа, подтверждающего оплату Товара (включая, но не ограничиваясь подтверждения банка о произведенной Покупателем оплате посредством банковской карты).</w:t>
      </w:r>
      <w:r w:rsidDel="00000000" w:rsidR="00000000" w:rsidRPr="00000000">
        <w:rPr>
          <w:rtl w:val="0"/>
        </w:rPr>
      </w:r>
    </w:p>
    <w:p w:rsidR="00000000" w:rsidDel="00000000" w:rsidP="00000000" w:rsidRDefault="00000000" w:rsidRPr="00000000" w14:paraId="00000021">
      <w:pPr>
        <w:spacing w:after="0" w:before="0" w:line="360" w:lineRule="auto"/>
        <w:ind w:left="0" w:righ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Продавец </w:t>
      </w:r>
      <w:r w:rsidDel="00000000" w:rsidR="00000000" w:rsidRPr="00000000">
        <w:rPr>
          <w:rFonts w:ascii="Times New Roman" w:cs="Times New Roman" w:eastAsia="Times New Roman" w:hAnsi="Times New Roman"/>
          <w:color w:val="000000"/>
          <w:sz w:val="26"/>
          <w:szCs w:val="26"/>
          <w:rtl w:val="0"/>
        </w:rPr>
        <w:t xml:space="preserve">имеет право изменять стоимость Товара, условия данной Публичной Оферты и дополнения к публичной оферте без предварительного согласования с Покупателем, обеспечивая при этом публикацию внесенных условий на сайте Интернет-магазина, а также в общедоступном для ознакомления с этими документами месте, не менее чем за один день до их ввода в действие.</w:t>
      </w: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 Обязательства Продавца по передаче Товара и иные обязательства, связанные с передачей Товара, возникают с момента заключения Покупателем договора розничной купли-продажи Товара на условиях настоящей Оферты.</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shd w:fill="auto" w:val="clear"/>
          <w:rtl w:val="0"/>
        </w:rPr>
        <w:t xml:space="preserve">2.5. Покупатель может отозвать Акцепт Оферты и отказаться от исполнения договора розничной купли-продажи в любой момент до завершения фактической передачи Товара Покупателю. </w:t>
      </w:r>
      <w:r w:rsidDel="00000000" w:rsidR="00000000" w:rsidRPr="00000000">
        <w:rPr>
          <w:rtl w:val="0"/>
        </w:rPr>
      </w:r>
    </w:p>
    <w:p w:rsidR="00000000" w:rsidDel="00000000" w:rsidP="00000000" w:rsidRDefault="00000000" w:rsidRPr="00000000" w14:paraId="00000024">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6168g9d13vbd" w:id="6"/>
      <w:bookmarkEnd w:id="6"/>
      <w:r w:rsidDel="00000000" w:rsidR="00000000" w:rsidRPr="00000000">
        <w:rPr>
          <w:rtl w:val="0"/>
        </w:rPr>
      </w:r>
    </w:p>
    <w:p w:rsidR="00000000" w:rsidDel="00000000" w:rsidP="00000000" w:rsidRDefault="00000000" w:rsidRPr="00000000" w14:paraId="00000025">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r w:rsidDel="00000000" w:rsidR="00000000" w:rsidRPr="00000000">
        <w:rPr>
          <w:rFonts w:ascii="Roboto" w:cs="Roboto" w:eastAsia="Roboto" w:hAnsi="Roboto"/>
          <w:b w:val="1"/>
          <w:bCs w:val="1"/>
          <w:color w:val="000000"/>
          <w:sz w:val="27"/>
          <w:szCs w:val="27"/>
          <w:rtl w:val="0"/>
        </w:rPr>
        <w:t xml:space="preserve">3. Оформление Заказа</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 Заказ Товара осуществляется Покупателем следующими способами: </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непосредственно на сайте Интернет-магазина. Заказ Товара может осуществить как зарегистрированный Покупатель (имеющий логин и пароль в Интернет-магазине), так и незарегистрированный Покупатель/без предварительной регистрации на Сайте.</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путем написания сообщения в мессенджер или на электронную почту Продавца;</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путем оформления заказа на маркетплейсе. </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 Покупатель, имеющий намерение приобрести Товар у Продавца, выбирает из каталога, размещенного в Интернет-магазине, необходимые Товары, осуществляет их перемещение в свою корзину, а также выбирает способ Доставки, доступный выбору Покупателя из имеющихся в Интернет-магазине способов Доставки, или получения положенного в корзину Товара. При оформлении Заказа, в зависимости от выбранного способа Доставки, Покупатель заполняет данные с обязательным указанием достоверной информации, необходимой для выполнения и Доставки Заказа. Общая стоимость Заказа, которая состоит из суммы стоимости выбранных Товаров и стоимости Доставки (при ее наличии в Заказе Покупателя), отражается в корзине.</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3.2.1. В случае оформления заказа через мессенджер или электронную почту Продавца необходимые Товары, способ Доставки и информация необходимая для Доставки и Заказа согласовывается между Продавцом и Заказчиком в переписке.</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 </w:t>
      </w:r>
      <w:r w:rsidDel="00000000" w:rsidR="00000000" w:rsidRPr="00000000">
        <w:rPr>
          <w:rFonts w:ascii="Times New Roman" w:cs="Times New Roman" w:eastAsia="Times New Roman" w:hAnsi="Times New Roman"/>
          <w:sz w:val="26"/>
          <w:szCs w:val="26"/>
          <w:rtl w:val="0"/>
        </w:rPr>
        <w:t xml:space="preserve">Товар, отмеченный на Сайте как «Предзаказ», отсутствует у Продавца в наличии на момент оформления заказа и подлежит передаче Покупателю после его поступления Продавцу. Договор розничной купли-продажи такого товара считается заключенным на условиях предварительного заказа с увеличенным сроком передачи товара. </w:t>
      </w: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3.3.1. </w:t>
      </w:r>
      <w:r w:rsidDel="00000000" w:rsidR="00000000" w:rsidRPr="00000000">
        <w:rPr>
          <w:rFonts w:ascii="Times New Roman" w:cs="Times New Roman" w:eastAsia="Times New Roman" w:hAnsi="Times New Roman"/>
          <w:sz w:val="26"/>
          <w:szCs w:val="26"/>
          <w:rtl w:val="0"/>
        </w:rPr>
        <w:t xml:space="preserve">Оформляя предзаказ, Покупатель подтверждает, что до заключения договора ему была предоставлена информация о том, что товар приобретается на условиях предзаказа, а срок его передачи может составлять до 180 (ста восьмидесяти) календарных дней с даты оплаты заказа, если иной срок не указан в карточке товара, корзине, подтверждении заказа или ином сообщении Продавца. Продавец вправе передать товар Покупателю ранее указанного срока.</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3.3.2. Предзаказ считается оформленным с момента получения Продавцом оплаты либо первого платежа, если для товара предусмотрена рассрочка.</w:t>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Покупатель не может производить какие бы то ни было изменения Заказа после его окончательного оформления.</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 В целях заключения Договора на условиях настоящей Оферты, а также в целях исполнения заключенного договора розничной купли-продажи, Покупатель дает согласие Продавцу на обработку своих персональных данных. Покупатель осведомлен и согласен с тем, что в целях заключения и исполнения Договора персональные данные Покупателя, на условиях конфиденциальности, могут быть переданы Продавцом Курьерским службам и Пунктам выдачи. Обработка персональных данных Покупателей осуществляется Продавцом в соответствии с Политикой обработки персональных данных, размещенной на информационных ресурсах Продавца. Исполнение Оферты невозможно без безоговорочного принятия Покупателем всех условий Политики обработки персональных данных и подтверждения Покупателем согласия на обработку персональных данных всеми указанными в соответствующем согласии способами и на соответствующие цели обработки персональных данных Покупателя. Покупатель дает свое согласие на получение от Продавца, Курьерских служб и Пунктов выдачи СМС-рассылки, e-mail рассылки, содержащей сведения информационного характера относительно Заказа, оплаты, движения Товара, его готовности к выдаче/получению, возврате. </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Отзыв согласия Покупателя на обработку его персональных данных возможен в любое время способами, указанными в согласии на обработку персональных данных и Политике обработки персональных данных. Продавец обязуется сохранять конфиденциальность персональных данных Покупателя и информации, полученной от Покупателя при формировании Заказа и исполнении Оферты, не сообщать такие данные третьим лицам, не имеющим отношения к исполнению Оферты, за исключением случаев, предусмотренных действующим законодательством Российской Федерации и соглашением сторон.</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 Покупатель обязан проверить корректность и правильность заполнения своих данных и/или данных Получателя Товаров о контактном номере телефона, об адресе электронной почты и несет все риски, связанные с некорректностью указанной информации. Продавец не несет ответственности за ошибки Покупателя в заполнении соответствующей информации. Продавец направляет кассовый чек на приобретенный Товар на предоставленный Покупателем адрес электронной почты.</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3.7. При оформлении Заказа Покупатель уведомлен, что срок передачи Товара в наличие в службу Доставки может занимать до 15 календарных дней. </w:t>
      </w:r>
    </w:p>
    <w:p w:rsidR="00000000" w:rsidDel="00000000" w:rsidP="00000000" w:rsidRDefault="00000000" w:rsidRPr="00000000" w14:paraId="00000034">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vri9134qu40d" w:id="7"/>
      <w:bookmarkEnd w:id="7"/>
      <w:r w:rsidDel="00000000" w:rsidR="00000000" w:rsidRPr="00000000">
        <w:rPr>
          <w:rtl w:val="0"/>
        </w:rPr>
      </w:r>
    </w:p>
    <w:p w:rsidR="00000000" w:rsidDel="00000000" w:rsidP="00000000" w:rsidRDefault="00000000" w:rsidRPr="00000000" w14:paraId="00000035">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r w:rsidDel="00000000" w:rsidR="00000000" w:rsidRPr="00000000">
        <w:rPr>
          <w:rFonts w:ascii="Roboto" w:cs="Roboto" w:eastAsia="Roboto" w:hAnsi="Roboto"/>
          <w:b w:val="1"/>
          <w:bCs w:val="1"/>
          <w:color w:val="000000"/>
          <w:sz w:val="27"/>
          <w:szCs w:val="27"/>
          <w:rtl w:val="0"/>
        </w:rPr>
        <w:t xml:space="preserve">4. Цена Товара и порядок расчетов</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 Цена Товара указывается соответственно в описании Товара в Интернет-магазине и автоматически отражается в сформированном Заказе. Цена Товара включает в себя в том числе налоги и иные обязательные сборы. Цены, устанавливаемые Продавцом, могут быть изменены последним в любое время до оформления Заказа. Новые цены вступают в силу с момента их опубликования, если иной срок вступления новых цен в силу не определен Продавцом при их опубликовании.</w:t>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 Оплата Заказа, а также стоимости Доставки (при ее наличии) производится Покупателем на основании сформированного в корзине Покупателя Заказа. Все расчеты по Договору производятся в рублях РФ.</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4.3. Способы оплаты Заказа, в зависимости от выбранного Покупателем способа Доставки (при ее наличии) Товара отражаются при формировании Заказа в корзине Покупателя Интернет-магазина. Оплата Покупателем Заказа возможна путем совершения операции по оплате с использованием Карты в порядке, установленном действующим законодательством Российской Федерации и договором между кредитной организацией, эмитировавшей Карту, и Покупателем, а также иными способами с помощью платежного сервиса, установленного на Сайте Интернет-Магазина. </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4.4. При оформлении предзаказа допускается оплата Заказа по внутренней рассрочке равными платежами без участия кредитных организаций. </w:t>
      </w:r>
      <w:r w:rsidDel="00000000" w:rsidR="00000000" w:rsidRPr="00000000">
        <w:rPr>
          <w:rFonts w:ascii="Times New Roman" w:cs="Times New Roman" w:eastAsia="Times New Roman" w:hAnsi="Times New Roman"/>
          <w:sz w:val="26"/>
          <w:szCs w:val="26"/>
          <w:rtl w:val="0"/>
        </w:rPr>
        <w:t xml:space="preserve">Размер платежей и дата их оплаты согласовывается Продавцом с Покупателем в индивидуальном порядке.</w:t>
      </w:r>
      <w:r w:rsidDel="00000000" w:rsidR="00000000" w:rsidRPr="00000000">
        <w:rPr>
          <w:rFonts w:ascii="Times New Roman" w:cs="Times New Roman" w:eastAsia="Times New Roman" w:hAnsi="Times New Roman"/>
          <w:sz w:val="26"/>
          <w:szCs w:val="26"/>
          <w:highlight w:val="yellow"/>
          <w:rtl w:val="0"/>
        </w:rPr>
        <w:t xml:space="preserve">  </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B">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2l1g2olix2r0" w:id="8"/>
      <w:bookmarkEnd w:id="8"/>
      <w:r w:rsidDel="00000000" w:rsidR="00000000" w:rsidRPr="00000000">
        <w:rPr>
          <w:rFonts w:ascii="Roboto" w:cs="Roboto" w:eastAsia="Roboto" w:hAnsi="Roboto"/>
          <w:b w:val="1"/>
          <w:bCs w:val="1"/>
          <w:color w:val="000000"/>
          <w:sz w:val="27"/>
          <w:szCs w:val="27"/>
          <w:rtl w:val="0"/>
        </w:rPr>
        <w:t xml:space="preserve">5. Доставка Заказа Покупателю</w:t>
      </w:r>
    </w:p>
    <w:p w:rsidR="00000000" w:rsidDel="00000000" w:rsidP="00000000" w:rsidRDefault="00000000" w:rsidRPr="00000000" w14:paraId="0000003C">
      <w:pPr>
        <w:spacing w:before="57" w:line="360" w:lineRule="auto"/>
        <w:ind w:firstLine="0"/>
        <w:jc w:val="both"/>
        <w:rPr>
          <w:rFonts w:ascii="Times New Roman" w:cs="Times New Roman" w:eastAsia="Times New Roman" w:hAnsi="Times New Roman"/>
          <w:color w:val="ffffff"/>
          <w:sz w:val="24"/>
          <w:szCs w:val="24"/>
          <w:shd w:fill="030712" w:val="clear"/>
        </w:rPr>
      </w:pPr>
      <w:r w:rsidDel="00000000" w:rsidR="00000000" w:rsidRPr="00000000">
        <w:rPr>
          <w:rFonts w:ascii="Times New Roman" w:cs="Times New Roman" w:eastAsia="Times New Roman" w:hAnsi="Times New Roman"/>
          <w:color w:val="000000"/>
          <w:sz w:val="26"/>
          <w:szCs w:val="26"/>
          <w:rtl w:val="0"/>
        </w:rPr>
        <w:t xml:space="preserve">5.1. При оформлении Заказа Покупатель выбирает наиболее приемлемый для себя способ доставки Товара, отметив его в соответствующем разделе при оформлении Заказа. Способы и условия Доставки изложены в разделе «</w:t>
      </w:r>
      <w:r w:rsidDel="00000000" w:rsidR="00000000" w:rsidRPr="00000000">
        <w:rPr>
          <w:rFonts w:ascii="Times New Roman" w:cs="Times New Roman" w:eastAsia="Times New Roman" w:hAnsi="Times New Roman"/>
          <w:sz w:val="26"/>
          <w:szCs w:val="26"/>
          <w:rtl w:val="0"/>
        </w:rPr>
        <w:t xml:space="preserve">Доставка</w:t>
      </w:r>
      <w:r w:rsidDel="00000000" w:rsidR="00000000" w:rsidRPr="00000000">
        <w:rPr>
          <w:rFonts w:ascii="Times New Roman" w:cs="Times New Roman" w:eastAsia="Times New Roman" w:hAnsi="Times New Roman"/>
          <w:color w:val="000000"/>
          <w:sz w:val="26"/>
          <w:szCs w:val="26"/>
          <w:rtl w:val="0"/>
        </w:rPr>
        <w:t xml:space="preserve">» в Интернет-магазине</w:t>
      </w:r>
      <w:r w:rsidDel="00000000" w:rsidR="00000000" w:rsidRPr="00000000">
        <w:rPr>
          <w:rFonts w:ascii="Times New Roman" w:cs="Times New Roman" w:eastAsia="Times New Roman" w:hAnsi="Times New Roman"/>
          <w:sz w:val="26"/>
          <w:szCs w:val="26"/>
          <w:rtl w:val="0"/>
        </w:rPr>
        <w:t xml:space="preserve">, доступны по ссылке: </w:t>
      </w:r>
      <w:hyperlink r:id="rId8">
        <w:r w:rsidDel="00000000" w:rsidR="00000000" w:rsidRPr="00000000">
          <w:rPr>
            <w:rFonts w:ascii="Times New Roman" w:cs="Times New Roman" w:eastAsia="Times New Roman" w:hAnsi="Times New Roman"/>
            <w:color w:val="1155cc"/>
            <w:sz w:val="26"/>
            <w:szCs w:val="26"/>
            <w:u w:val="single"/>
            <w:rtl w:val="0"/>
          </w:rPr>
          <w:t xml:space="preserve">https://choochoogames.ru/shipping</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br w:type="textWrapping"/>
        <w:t xml:space="preserve">5.1.1. </w:t>
      </w:r>
      <w:r w:rsidDel="00000000" w:rsidR="00000000" w:rsidRPr="00000000">
        <w:rPr>
          <w:rFonts w:ascii="Times New Roman" w:cs="Times New Roman" w:eastAsia="Times New Roman" w:hAnsi="Times New Roman"/>
          <w:sz w:val="26"/>
          <w:szCs w:val="26"/>
          <w:rtl w:val="0"/>
        </w:rPr>
        <w:t xml:space="preserve">В</w:t>
      </w:r>
      <w:r w:rsidDel="00000000" w:rsidR="00000000" w:rsidRPr="00000000">
        <w:rPr>
          <w:rFonts w:ascii="Times New Roman" w:cs="Times New Roman" w:eastAsia="Times New Roman" w:hAnsi="Times New Roman"/>
          <w:sz w:val="26"/>
          <w:szCs w:val="26"/>
          <w:rtl w:val="0"/>
        </w:rPr>
        <w:t xml:space="preserve"> случае невозможности доставки в выбранный пункт по независящим от продавца причинам, стороны согласовывают новый способ доставки. </w:t>
        <w:br w:type="textWrapping"/>
        <w:t xml:space="preserve">5.1.2. При изменении Покупателем способа доставки после оформления и оплаты Заказа стоимость доставки определяется по тарифам соответствующей службы доставки. Дополнительные расходы, возникшие вследствие изменения способа доставки, несет Покупатель.</w:t>
      </w:r>
      <w:r w:rsidDel="00000000" w:rsidR="00000000" w:rsidRPr="00000000">
        <w:rPr>
          <w:rFonts w:ascii="Times New Roman" w:cs="Times New Roman" w:eastAsia="Times New Roman" w:hAnsi="Times New Roman"/>
          <w:color w:val="ffffff"/>
          <w:sz w:val="24"/>
          <w:szCs w:val="24"/>
          <w:shd w:fill="030712" w:val="clear"/>
          <w:rtl w:val="0"/>
        </w:rPr>
        <w:t xml:space="preserve"> </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03D">
      <w:pPr>
        <w:spacing w:before="57" w:line="360" w:lineRule="auto"/>
        <w:ind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5.2. Сроки осуществления Доставки и стоимость Доставки заказанных Покупателем Товаров рассчитываются Продавцом исходя из удаленности и доступности региона для Доставки, выбранного Покупателем способа Доставки и указывается в корзине Покупателя при оформлении Покупателем соответствующего Заказа до его оплаты и/или подтверждения. </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5.3. При Доставке Товар передается только Покупателю либо Получателю, указанному Покупателем при оформлении Заказа, передача Товара иным лицам не допускается за исключением применения идентификации через уникальный сгенерированный Продавцом код, направляемый Покупателю на указанный им номер мобильной телефонной связи и/или адрес электронной почты. Предъявление Получателем уникального сгенерированного кода при получении Товара, принимаемого программным обеспечением в пункте выдачи как корректного для выдачи конкретного Заказа, означает что лицо, предъявляющее такой код, уполномочено Покупателем надлежащим образом на получение купленного Покупателем Товара. При передаче Товара лицо, осуществляющее Доставку, вправе потребовать для ознакомления и идентификации обратившегося за получением Товара лица предъявить уникальный сгенерированный Продавцом код на получение Товара, либо документ, удостоверяющий личность Покупателя (Получателя) для идентификации надлежащего получателя заказанного Товара. </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5.4. Неполучение Товара Покупателем и/или Получателем, в течение срока хранения в пункте выдачи Товара, с даты готовности Товара к выдаче или вручению Покупателю/Получателю, считается отказом Покупателя от договора купли-продажи Товара ввиду чего, по истечение указанного срока, Заказ Покупателя аннулируется. В данном случае денежные средства за Товар возвращаются Покупателю после аннулирования заказа в течение 10-ти дней с даты получения письменного требования Покупателя о возврате средств </w:t>
      </w:r>
      <w:r w:rsidDel="00000000" w:rsidR="00000000" w:rsidRPr="00000000">
        <w:rPr>
          <w:rFonts w:ascii="Times New Roman" w:cs="Times New Roman" w:eastAsia="Times New Roman" w:hAnsi="Times New Roman"/>
          <w:sz w:val="26"/>
          <w:szCs w:val="26"/>
          <w:rtl w:val="0"/>
        </w:rPr>
        <w:t xml:space="preserve">по форме, установленной Продавцом, </w:t>
      </w:r>
      <w:r w:rsidDel="00000000" w:rsidR="00000000" w:rsidRPr="00000000">
        <w:rPr>
          <w:rFonts w:ascii="Times New Roman" w:cs="Times New Roman" w:eastAsia="Times New Roman" w:hAnsi="Times New Roman"/>
          <w:color w:val="000000"/>
          <w:sz w:val="26"/>
          <w:szCs w:val="26"/>
          <w:rtl w:val="0"/>
        </w:rPr>
        <w:t xml:space="preserve"> тем же способом и на те же платежные реквизиты, с которых была произведена оплата Заказа; оплата за Доставку Товара возврату не подлежит. При этом в течение всего срока с даты оплаты Заказа и до истечения срока на возврат Покупателю </w:t>
      </w:r>
      <w:r w:rsidDel="00000000" w:rsidR="00000000" w:rsidRPr="00000000">
        <w:rPr>
          <w:rFonts w:ascii="Times New Roman" w:cs="Times New Roman" w:eastAsia="Times New Roman" w:hAnsi="Times New Roman"/>
          <w:sz w:val="26"/>
          <w:szCs w:val="26"/>
          <w:rtl w:val="0"/>
        </w:rPr>
        <w:t xml:space="preserve">уплаченной</w:t>
      </w:r>
      <w:r w:rsidDel="00000000" w:rsidR="00000000" w:rsidRPr="00000000">
        <w:rPr>
          <w:rFonts w:ascii="Times New Roman" w:cs="Times New Roman" w:eastAsia="Times New Roman" w:hAnsi="Times New Roman"/>
          <w:color w:val="000000"/>
          <w:sz w:val="26"/>
          <w:szCs w:val="26"/>
          <w:rtl w:val="0"/>
        </w:rPr>
        <w:t xml:space="preserve"> стоимости Товара, проценты за пользование денежными средствами в пользу Покупателя не начисляются и не выплачиваются, а на Продавце лежит обязанность хранения Товара до даты аннулирования Заказа Покупателя. </w:t>
      </w:r>
    </w:p>
    <w:p w:rsidR="00000000" w:rsidDel="00000000" w:rsidP="00000000" w:rsidRDefault="00000000" w:rsidRPr="00000000" w14:paraId="00000040">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qin6i1swsxi8" w:id="9"/>
      <w:bookmarkEnd w:id="9"/>
      <w:r w:rsidDel="00000000" w:rsidR="00000000" w:rsidRPr="00000000">
        <w:rPr>
          <w:rtl w:val="0"/>
        </w:rPr>
      </w:r>
    </w:p>
    <w:p w:rsidR="00000000" w:rsidDel="00000000" w:rsidP="00000000" w:rsidRDefault="00000000" w:rsidRPr="00000000" w14:paraId="00000041">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r w:rsidDel="00000000" w:rsidR="00000000" w:rsidRPr="00000000">
        <w:rPr>
          <w:rFonts w:ascii="Roboto" w:cs="Roboto" w:eastAsia="Roboto" w:hAnsi="Roboto"/>
          <w:b w:val="1"/>
          <w:bCs w:val="1"/>
          <w:color w:val="000000"/>
          <w:sz w:val="27"/>
          <w:szCs w:val="27"/>
          <w:rtl w:val="0"/>
        </w:rPr>
        <w:t xml:space="preserve">6. Условия возврата и обмена</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 Условия осуществления возврата поставленного Товара изложены в разделе «Условия Возврата» в Интернет-магазине, доступны по ссылке: </w:t>
      </w:r>
      <w:r w:rsidDel="00000000" w:rsidR="00000000" w:rsidRPr="00000000">
        <w:rPr>
          <w:rFonts w:ascii="Times New Roman" w:cs="Times New Roman" w:eastAsia="Times New Roman" w:hAnsi="Times New Roman"/>
          <w:sz w:val="26"/>
          <w:szCs w:val="26"/>
          <w:highlight w:val="yellow"/>
          <w:rtl w:val="0"/>
        </w:rPr>
        <w:t xml:space="preserve">______.</w:t>
      </w:r>
      <w:r w:rsidDel="00000000" w:rsidR="00000000" w:rsidRPr="00000000">
        <w:rPr>
          <w:rtl w:val="0"/>
        </w:rPr>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6.2. В случае передачи Товара ненадлежащего качества Покупатель, в установленные ст. 19 Закона о защите потребителей сроки, обращается в  Интернет-магазин Продавца с претензией по ненадлежащему качеству Товара, путем направления письменной претензии по форме, установленной Продавцом,  по адресу Продавца: </w:t>
      </w:r>
      <w:r w:rsidDel="00000000" w:rsidR="00000000" w:rsidRPr="00000000">
        <w:rPr>
          <w:rFonts w:ascii="Times New Roman" w:cs="Times New Roman" w:eastAsia="Times New Roman" w:hAnsi="Times New Roman"/>
          <w:sz w:val="26"/>
          <w:szCs w:val="26"/>
          <w:highlight w:val="white"/>
          <w:rtl w:val="0"/>
        </w:rPr>
        <w:t xml:space="preserve">123103. г. Москва ул. Паршина дом 41 кв. 21, с уведомлением о вручении. </w:t>
      </w:r>
      <w:r w:rsidDel="00000000" w:rsidR="00000000" w:rsidRPr="00000000">
        <w:rPr>
          <w:rtl w:val="0"/>
        </w:rPr>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 Продавец направляет Покупателю в течение 10 (десяти) дней с момента получения претензии письменное согласие с требованиями и производит возврат уплаченных Покупателем денежных средств, либо в течение 10 (десяти) дней с момента получения претензии Покупателя направляет мотивированный отказ в требованиях в письменном виде тем же способом, которым эта претензия была получена Продавцом. </w:t>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6.4. В случае возврата Товара ненадлежащего качества расходы Покупателя по Доставке Товара, возмещаются Продавцом в полном объеме.</w:t>
      </w:r>
    </w:p>
    <w:p w:rsidR="00000000" w:rsidDel="00000000" w:rsidP="00000000" w:rsidRDefault="00000000" w:rsidRPr="00000000" w14:paraId="00000046">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6.5.  Покупатель вправе отказаться от полученного Товара надлежащего качества в течение 7 (семи) дней с даты передачи Товара Покупателю или Получателю только при соблюдении всех требований и условий к такому Товару, предъявляемыми действующим законодательством РФ, а именно в случае, если сохранены товарный вид Товара его потребительские свойства, а также документ, подтверждающий факт и условия покупки указанного товара. Возврат уплаченной Покупателем стоимости такого Товара Продавцу производится Продавцом после принятия им от Покупателя соответствующего Товара, при отсутствии мотивированных возражений со стороны Продавца по соответствию Товара указанным в законодательстве требованиям (в том числе: товарный вид, потребительские свойства, документация), в течение 10 (десяти) дней с даты получения Товара Продавцом и только в сумме уплаченной стоимости непосредственно за Товар (цена Товара). Уплаченная Покупателем стоимость Доставки Товара надлежащего качества возврату не подлежит. </w:t>
      </w:r>
    </w:p>
    <w:p w:rsidR="00000000" w:rsidDel="00000000" w:rsidP="00000000" w:rsidRDefault="00000000" w:rsidRPr="00000000" w14:paraId="00000047">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6.6. </w:t>
      </w:r>
      <w:r w:rsidDel="00000000" w:rsidR="00000000" w:rsidRPr="00000000">
        <w:rPr>
          <w:rFonts w:ascii="Times New Roman" w:cs="Times New Roman" w:eastAsia="Times New Roman" w:hAnsi="Times New Roman"/>
          <w:sz w:val="26"/>
          <w:szCs w:val="26"/>
          <w:rtl w:val="0"/>
        </w:rPr>
        <w:t xml:space="preserve">Для оформления возврата товара надлежащего качества Покупатель направляет Продавцу заявление о возврате на адрес электронной почты: </w:t>
      </w:r>
      <w:hyperlink r:id="rId9">
        <w:r w:rsidDel="00000000" w:rsidR="00000000" w:rsidRPr="00000000">
          <w:rPr>
            <w:rFonts w:ascii="Times New Roman" w:cs="Times New Roman" w:eastAsia="Times New Roman" w:hAnsi="Times New Roman"/>
            <w:color w:val="1155cc"/>
            <w:sz w:val="26"/>
            <w:szCs w:val="26"/>
            <w:u w:val="single"/>
            <w:rtl w:val="0"/>
          </w:rPr>
          <w:t xml:space="preserve">support@choochoogames.ru</w:t>
        </w:r>
      </w:hyperlink>
      <w:r w:rsidDel="00000000" w:rsidR="00000000" w:rsidRPr="00000000">
        <w:rPr>
          <w:rFonts w:ascii="Times New Roman" w:cs="Times New Roman" w:eastAsia="Times New Roman" w:hAnsi="Times New Roman"/>
          <w:sz w:val="26"/>
          <w:szCs w:val="26"/>
          <w:rtl w:val="0"/>
        </w:rPr>
        <w:t xml:space="preserve">. Заявление оформляется по форме, предоставляемой Продавцом по запросу. Если заявление направлено не по форме Продавца, оно подлежит рассмотрению при условии, что из его содержания можно установить данные Покупателя, номер заказа, наименование товара, дату получения товара, причину обращения, требование Покупателя и контакты для обратной связи.</w:t>
      </w:r>
    </w:p>
    <w:p w:rsidR="00000000" w:rsidDel="00000000" w:rsidP="00000000" w:rsidRDefault="00000000" w:rsidRPr="00000000" w14:paraId="00000048">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 При возврате товара надлежащего качества Покупатель обязуется отправить полученный товар по адресу: </w:t>
      </w:r>
      <w:r w:rsidDel="00000000" w:rsidR="00000000" w:rsidRPr="00000000">
        <w:rPr>
          <w:rFonts w:ascii="Times New Roman" w:cs="Times New Roman" w:eastAsia="Times New Roman" w:hAnsi="Times New Roman"/>
          <w:sz w:val="24"/>
          <w:szCs w:val="24"/>
          <w:rtl w:val="0"/>
        </w:rPr>
        <w:t xml:space="preserve">109548,</w:t>
      </w:r>
      <w:r w:rsidDel="00000000" w:rsidR="00000000" w:rsidRPr="00000000">
        <w:rPr>
          <w:rFonts w:ascii="Times New Roman" w:cs="Times New Roman" w:eastAsia="Times New Roman" w:hAnsi="Times New Roman"/>
          <w:sz w:val="24"/>
          <w:szCs w:val="24"/>
          <w:highlight w:val="white"/>
          <w:rtl w:val="0"/>
        </w:rPr>
        <w:t xml:space="preserve"> Москва, ул Гурьянова дом 30, ИП Дробышев Александр Андреевич.</w:t>
      </w:r>
      <w:r w:rsidDel="00000000" w:rsidR="00000000" w:rsidRPr="00000000">
        <w:rPr>
          <w:rtl w:val="0"/>
        </w:rPr>
      </w:r>
    </w:p>
    <w:p w:rsidR="00000000" w:rsidDel="00000000" w:rsidP="00000000" w:rsidRDefault="00000000" w:rsidRPr="00000000" w14:paraId="00000049">
      <w:pPr>
        <w:widowControl w:val="0"/>
        <w:spacing w:after="0" w:before="0" w:line="36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4A">
      <w:pPr>
        <w:widowControl w:val="0"/>
        <w:spacing w:after="0" w:before="0" w:line="360" w:lineRule="auto"/>
        <w:jc w:val="both"/>
        <w:rPr>
          <w:rFonts w:ascii="Roboto" w:cs="Roboto" w:eastAsia="Roboto" w:hAnsi="Roboto"/>
          <w:b w:val="1"/>
          <w:bCs w:val="1"/>
          <w:sz w:val="26"/>
          <w:szCs w:val="26"/>
        </w:rPr>
      </w:pPr>
      <w:r w:rsidDel="00000000" w:rsidR="00000000" w:rsidRPr="00000000">
        <w:rPr>
          <w:rFonts w:ascii="Roboto" w:cs="Roboto" w:eastAsia="Roboto" w:hAnsi="Roboto"/>
          <w:b w:val="1"/>
          <w:bCs w:val="1"/>
          <w:color w:val="000000"/>
          <w:sz w:val="26"/>
          <w:szCs w:val="26"/>
          <w:rtl w:val="0"/>
        </w:rPr>
        <w:t xml:space="preserve">7. Гарантия качества, брак товара и порядок замены компонентов</w:t>
      </w:r>
      <w:r w:rsidDel="00000000" w:rsidR="00000000" w:rsidRPr="00000000">
        <w:rPr>
          <w:rtl w:val="0"/>
        </w:rPr>
      </w:r>
    </w:p>
    <w:p w:rsidR="00000000" w:rsidDel="00000000" w:rsidP="00000000" w:rsidRDefault="00000000" w:rsidRPr="00000000" w14:paraId="0000004B">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 </w:t>
      </w:r>
      <w:r w:rsidDel="00000000" w:rsidR="00000000" w:rsidRPr="00000000">
        <w:rPr>
          <w:rFonts w:ascii="Times New Roman" w:cs="Times New Roman" w:eastAsia="Times New Roman" w:hAnsi="Times New Roman"/>
          <w:color w:val="000000"/>
          <w:sz w:val="26"/>
          <w:szCs w:val="26"/>
          <w:rtl w:val="0"/>
        </w:rPr>
        <w:t xml:space="preserve">На Товар устанавливается гарантийный срок 14 (четырнадцать) календарных дней с даты получения Товара Покупателем. </w:t>
      </w:r>
      <w:r w:rsidDel="00000000" w:rsidR="00000000" w:rsidRPr="00000000">
        <w:rPr>
          <w:rtl w:val="0"/>
        </w:rPr>
      </w:r>
    </w:p>
    <w:p w:rsidR="00000000" w:rsidDel="00000000" w:rsidP="00000000" w:rsidRDefault="00000000" w:rsidRPr="00000000" w14:paraId="0000004C">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r w:rsidDel="00000000" w:rsidR="00000000" w:rsidRPr="00000000">
        <w:rPr>
          <w:rFonts w:ascii="Times New Roman" w:cs="Times New Roman" w:eastAsia="Times New Roman" w:hAnsi="Times New Roman"/>
          <w:color w:val="000000"/>
          <w:sz w:val="26"/>
          <w:szCs w:val="26"/>
          <w:rtl w:val="0"/>
        </w:rPr>
        <w:t xml:space="preserve">.2. Настоящий гарантийный срок распространяется на производственные недостатки игровых компонентов, возникшие до передачи Товара Покупателю или по причинам, возникшим до этого момента. </w:t>
      </w:r>
      <w:r w:rsidDel="00000000" w:rsidR="00000000" w:rsidRPr="00000000">
        <w:rPr>
          <w:rtl w:val="0"/>
        </w:rPr>
      </w:r>
    </w:p>
    <w:p w:rsidR="00000000" w:rsidDel="00000000" w:rsidP="00000000" w:rsidRDefault="00000000" w:rsidRPr="00000000" w14:paraId="0000004D">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7.3</w:t>
      </w:r>
      <w:r w:rsidDel="00000000" w:rsidR="00000000" w:rsidRPr="00000000">
        <w:rPr>
          <w:rFonts w:ascii="Times New Roman" w:cs="Times New Roman" w:eastAsia="Times New Roman" w:hAnsi="Times New Roman"/>
          <w:color w:val="000000"/>
          <w:sz w:val="26"/>
          <w:szCs w:val="26"/>
          <w:rtl w:val="0"/>
        </w:rPr>
        <w:t xml:space="preserve">. Товар считается товаром надлежащего качества, если его комплектность соответствует перечню компонентов, указанному в правилах игры, на упаковке, в карточке товара или ином описании Товара, а сами игровые компоненты пригодны для использования по обычному игровому назначению. </w:t>
      </w:r>
      <w:r w:rsidDel="00000000" w:rsidR="00000000" w:rsidRPr="00000000">
        <w:rPr>
          <w:rtl w:val="0"/>
        </w:rPr>
      </w:r>
    </w:p>
    <w:p w:rsidR="00000000" w:rsidDel="00000000" w:rsidP="00000000" w:rsidRDefault="00000000" w:rsidRPr="00000000" w14:paraId="0000004E">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7.4</w:t>
      </w:r>
      <w:r w:rsidDel="00000000" w:rsidR="00000000" w:rsidRPr="00000000">
        <w:rPr>
          <w:rFonts w:ascii="Times New Roman" w:cs="Times New Roman" w:eastAsia="Times New Roman" w:hAnsi="Times New Roman"/>
          <w:color w:val="000000"/>
          <w:sz w:val="26"/>
          <w:szCs w:val="26"/>
          <w:rtl w:val="0"/>
        </w:rPr>
        <w:t xml:space="preserve">. Для настольных игр надлежащее качество означает, в частности: читаемость текста на картах и поле; отсутствие повреждений, существенно препятствующих игровому процессу; наличие всех обязательных игровых компонентов; отсутствие таких дефектов печати, вырубки, литья или сборки, которые делают использование игры невозможным или существенно затрудненным. При этом незначительные отклонения массового производства, не влияющие на игровой процесс и функциональность компонентов, браком не являются. </w:t>
      </w:r>
      <w:r w:rsidDel="00000000" w:rsidR="00000000" w:rsidRPr="00000000">
        <w:rPr>
          <w:rtl w:val="0"/>
        </w:rPr>
      </w:r>
    </w:p>
    <w:p w:rsidR="00000000" w:rsidDel="00000000" w:rsidP="00000000" w:rsidRDefault="00000000" w:rsidRPr="00000000" w14:paraId="0000004F">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7.5. </w:t>
      </w:r>
      <w:r w:rsidDel="00000000" w:rsidR="00000000" w:rsidRPr="00000000">
        <w:rPr>
          <w:rFonts w:ascii="Times New Roman" w:cs="Times New Roman" w:eastAsia="Times New Roman" w:hAnsi="Times New Roman"/>
          <w:color w:val="000000"/>
          <w:sz w:val="26"/>
          <w:szCs w:val="26"/>
          <w:rtl w:val="0"/>
        </w:rPr>
        <w:t xml:space="preserve">Браком признается производственный дефект игрового компонента, который существенно препятствует использованию Товара по игровому назначению.</w:t>
      </w:r>
      <w:r w:rsidDel="00000000" w:rsidR="00000000" w:rsidRPr="00000000">
        <w:rPr>
          <w:rtl w:val="0"/>
        </w:rPr>
      </w:r>
    </w:p>
    <w:p w:rsidR="00000000" w:rsidDel="00000000" w:rsidP="00000000" w:rsidRDefault="00000000" w:rsidRPr="00000000" w14:paraId="00000050">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7.6. Не считаются браком отклонения, которые одновременно:</w:t>
        <w:br w:type="textWrapping"/>
        <w:t xml:space="preserve">- не влияют на функциональность компонента;</w:t>
        <w:br w:type="textWrapping"/>
        <w:t xml:space="preserve">- не препятствуют игровому процессу;</w:t>
        <w:br w:type="textWrapping"/>
        <w:t xml:space="preserve">-  находятся в пределах допустимых производственных допусков.</w:t>
      </w:r>
      <w:r w:rsidDel="00000000" w:rsidR="00000000" w:rsidRPr="00000000">
        <w:rPr>
          <w:rtl w:val="0"/>
        </w:rPr>
      </w:r>
    </w:p>
    <w:p w:rsidR="00000000" w:rsidDel="00000000" w:rsidP="00000000" w:rsidRDefault="00000000" w:rsidRPr="00000000" w14:paraId="00000051">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7.7. Замене подлежат только игровые компоненты, входящие в состав игры.</w:t>
      </w:r>
      <w:r w:rsidDel="00000000" w:rsidR="00000000" w:rsidRPr="00000000">
        <w:rPr>
          <w:rtl w:val="0"/>
        </w:rPr>
      </w:r>
    </w:p>
    <w:p w:rsidR="00000000" w:rsidDel="00000000" w:rsidP="00000000" w:rsidRDefault="00000000" w:rsidRPr="00000000" w14:paraId="00000052">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7.8. Не являются игровыми компонентами и не подлежат замене, если иное не предусмотрено законом или решением Продавца: ложементы (вкладыши), упаковочная пленка, пакеты для компонентов, защитные элементы упаковки. </w:t>
      </w:r>
      <w:r w:rsidDel="00000000" w:rsidR="00000000" w:rsidRPr="00000000">
        <w:rPr>
          <w:rtl w:val="0"/>
        </w:rPr>
      </w:r>
    </w:p>
    <w:p w:rsidR="00000000" w:rsidDel="00000000" w:rsidP="00000000" w:rsidRDefault="00000000" w:rsidRPr="00000000" w14:paraId="00000053">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 Что относится к браку по видам компонентов</w:t>
      </w:r>
      <w:r w:rsidDel="00000000" w:rsidR="00000000" w:rsidRPr="00000000">
        <w:rPr>
          <w:rtl w:val="0"/>
        </w:rPr>
      </w:r>
    </w:p>
    <w:p w:rsidR="00000000" w:rsidDel="00000000" w:rsidP="00000000" w:rsidRDefault="00000000" w:rsidRPr="00000000" w14:paraId="00000054">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7.9.1. Карты. Браком являются: отсутствующие карты; карты с критическим смещением печати, из-за которого невозможно прочитать текст или обрезаны важные игровые элементы; сильное расслоение; значительное повреждение карты, включая разрыв или сквозную вмятину; карты с уникально отличимым рисунком рубашки, позволяющим определить карту в колоде. Не являются браком: смещение печати до 3 мм, небольшие различия в оттенке печати, незначительные точки краски, микроцарапины до 3 мм, легкий изгиб карты, выравнивающийся при хранении.</w:t>
      </w:r>
      <w:r w:rsidDel="00000000" w:rsidR="00000000" w:rsidRPr="00000000">
        <w:rPr>
          <w:rtl w:val="0"/>
        </w:rPr>
      </w:r>
    </w:p>
    <w:p w:rsidR="00000000" w:rsidDel="00000000" w:rsidP="00000000" w:rsidRDefault="00000000" w:rsidRPr="00000000" w14:paraId="00000055">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7.9.2. Картонные жетоны и тайлы. Браком являются: отсутствующие жетоны; жетоны, которые невозможно извлечь без повреждения; сильное смещение печати более 3 мм; сильное расслоение; разрыв, значительный скол или иное повреждение, препятствующее использованию. Не являются браком: смещение вырубки в пределах 1–3 мм, небольшие заусенцы на краях, небольшие точки краски, легкий изгиб.</w:t>
      </w:r>
      <w:r w:rsidDel="00000000" w:rsidR="00000000" w:rsidRPr="00000000">
        <w:rPr>
          <w:rtl w:val="0"/>
        </w:rPr>
      </w:r>
    </w:p>
    <w:p w:rsidR="00000000" w:rsidDel="00000000" w:rsidP="00000000" w:rsidRDefault="00000000" w:rsidRPr="00000000" w14:paraId="00000056">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7.9.3. Деревянные компоненты. Браком являются: отсутствие компонента; компонент, сломанный пополам; крупные сколы, нарушающие форму компонента, как правило более 3 мм; сильная деформация. Не являются браком: небольшие сколы до 1–2 мм, неоднородность текстуры древесины, небольшие различия в цвете, небольшие следы краски или лака.</w:t>
      </w:r>
      <w:r w:rsidDel="00000000" w:rsidR="00000000" w:rsidRPr="00000000">
        <w:rPr>
          <w:rtl w:val="0"/>
        </w:rPr>
      </w:r>
    </w:p>
    <w:p w:rsidR="00000000" w:rsidDel="00000000" w:rsidP="00000000" w:rsidRDefault="00000000" w:rsidRPr="00000000" w14:paraId="00000057">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7.9.4. Пластиковые компоненты и миниатюры. Браком являются: отсутствующий компонент; отломанные части; значительная деформация, мешающая установке или использованию; неполное литье; сильные трещины. Не являются браком: небольшая деформация, обусловленная свойствами пластика, линии литья, небольшие следы облоя, незначительные следы пресс-форм.</w:t>
      </w:r>
      <w:r w:rsidDel="00000000" w:rsidR="00000000" w:rsidRPr="00000000">
        <w:rPr>
          <w:rtl w:val="0"/>
        </w:rPr>
      </w:r>
    </w:p>
    <w:p w:rsidR="00000000" w:rsidDel="00000000" w:rsidP="00000000" w:rsidRDefault="00000000" w:rsidRPr="00000000" w14:paraId="00000058">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7.9.5. Кубики. Браком являются: отсутствующий кубик; неправильная маркировка граней; грань, на которой отсутствует или не читается обозначение. Не являются браком: небольшие различия в оттенке, микросколы на углах, незначительное смещение символа, микроцарапины, не влияющие на читаемость граней и использование кубика.</w:t>
      </w:r>
      <w:r w:rsidDel="00000000" w:rsidR="00000000" w:rsidRPr="00000000">
        <w:rPr>
          <w:rtl w:val="0"/>
        </w:rPr>
      </w:r>
    </w:p>
    <w:p w:rsidR="00000000" w:rsidDel="00000000" w:rsidP="00000000" w:rsidRDefault="00000000" w:rsidRPr="00000000" w14:paraId="00000059">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7.9.6. Игровое поле. Браком являются: разрыв поля; значительные складки, не позволяющие нормально разложить и использовать поле; сильное смещение печати, затрудняющее использование. Не являются браком: небольшие следы сгиба, небольшие потертости на краях.</w:t>
      </w:r>
      <w:r w:rsidDel="00000000" w:rsidR="00000000" w:rsidRPr="00000000">
        <w:rPr>
          <w:rtl w:val="0"/>
        </w:rPr>
      </w:r>
    </w:p>
    <w:p w:rsidR="00000000" w:rsidDel="00000000" w:rsidP="00000000" w:rsidRDefault="00000000" w:rsidRPr="00000000" w14:paraId="0000005A">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7.9.7. Ложемент (вкладыш). Ложемент предназначен исключительно для транспортировки и хранения компонентов и не является игровым компонентом. Сколы, трещины, деформации и неровности пластика ложемента не считаются браком и не являются основанием для замены.</w:t>
      </w:r>
      <w:r w:rsidDel="00000000" w:rsidR="00000000" w:rsidRPr="00000000">
        <w:rPr>
          <w:rtl w:val="0"/>
        </w:rPr>
      </w:r>
    </w:p>
    <w:p w:rsidR="00000000" w:rsidDel="00000000" w:rsidP="00000000" w:rsidRDefault="00000000" w:rsidRPr="00000000" w14:paraId="0000005B">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7.9.8. Упаковка игры. Повреждения коробки, пленки и иных упаковочных элементов сами по себе не считаются браком, если они не затрагивают игровые компоненты и не препятствуют использованию Товара по назначению. Покупателю рекомендуется проверить упаковку при получении заказа и при наличии повреждений зафиксировать их у перевозчика или в пункте выдачи. Эти критерии являются договорным описанием того, какие недостатки для данного товара признаются существенными для обычного использования настольной игры. </w:t>
      </w:r>
      <w:r w:rsidDel="00000000" w:rsidR="00000000" w:rsidRPr="00000000">
        <w:rPr>
          <w:rtl w:val="0"/>
        </w:rPr>
      </w:r>
    </w:p>
    <w:p w:rsidR="00000000" w:rsidDel="00000000" w:rsidP="00000000" w:rsidRDefault="00000000" w:rsidRPr="00000000" w14:paraId="0000005C">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7.10. Отсутствие компонента признается браком, если компонент указан в правилах игры, перечне компонентов, описании товара или иной сопроводительной документации, и его отсутствие препятствует полноценному использованию игры либо делает невозможным игру по правилам. </w:t>
      </w:r>
      <w:r w:rsidDel="00000000" w:rsidR="00000000" w:rsidRPr="00000000">
        <w:rPr>
          <w:rtl w:val="0"/>
        </w:rPr>
      </w:r>
    </w:p>
    <w:p w:rsidR="00000000" w:rsidDel="00000000" w:rsidP="00000000" w:rsidRDefault="00000000" w:rsidRPr="00000000" w14:paraId="0000005D">
      <w:pPr>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7.11. Продавец вправе отказать в замене компонента, если установит, что: дефект возник вследствие неправильного хранения, механического повреждения, ненадлежащей эксплуатации или иных действий Покупателя после передачи Товара; заявленный дефект носит исключительно косметический характер и не влияет на функциональность компонента и игровой процесс; отклонение находится в пределах допустимых производственных допусков. При споре о причинах возникновения недостатка продавец вправе провести проверку качества, а при необходимости — экспертизу за свой счет. </w:t>
      </w:r>
      <w:r w:rsidDel="00000000" w:rsidR="00000000" w:rsidRPr="00000000">
        <w:rPr>
          <w:rtl w:val="0"/>
        </w:rPr>
      </w:r>
    </w:p>
    <w:p w:rsidR="00000000" w:rsidDel="00000000" w:rsidP="00000000" w:rsidRDefault="00000000" w:rsidRPr="00000000" w14:paraId="0000005E">
      <w:pPr>
        <w:widowControl w:val="0"/>
        <w:spacing w:after="0" w:before="0" w:line="36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7.12. Если компонент, подлежащий замене, отсутствует на складе Продавца, Продавец вправе заменить его после поступления соответствующего компонента на склад в разумный срок, либо по согласованию с Покупателем предоставить эквивалентный компонент, либо удовлетворить иное требование Покупателя в объеме, предусмотренном законодательством РФ о защите прав потребителей. </w:t>
      </w:r>
    </w:p>
    <w:p w:rsidR="00000000" w:rsidDel="00000000" w:rsidP="00000000" w:rsidRDefault="00000000" w:rsidRPr="00000000" w14:paraId="0000005F">
      <w:pPr>
        <w:keepNext w:val="0"/>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7.13. При обнаружении брака или отсутствующего компонента Покупатель направляет Продавцу обращение на адрес электронной почты Продавца с указанием номера заказа, наименования игры, описания недостатка, перечня отсутствующих или поврежденных компонентов, а также фотографий или видео, подтверждающих недостаток.</w:t>
      </w:r>
    </w:p>
    <w:p w:rsidR="00000000" w:rsidDel="00000000" w:rsidP="00000000" w:rsidRDefault="00000000" w:rsidRPr="00000000" w14:paraId="00000060">
      <w:pPr>
        <w:keepNext w:val="0"/>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7.14. Продавец вправе запросить дополнительные сведения, фотографии, видео, а также возврат спорного компонента или всего Товара для проверки качества, если это необходимо для рассмотрения обращения. </w:t>
      </w:r>
    </w:p>
    <w:p w:rsidR="00000000" w:rsidDel="00000000" w:rsidP="00000000" w:rsidRDefault="00000000" w:rsidRPr="00000000" w14:paraId="00000061">
      <w:pPr>
        <w:keepNext w:val="0"/>
        <w:widowControl w:val="0"/>
        <w:spacing w:after="0" w:before="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7.15. </w:t>
      </w:r>
      <w:r w:rsidDel="00000000" w:rsidR="00000000" w:rsidRPr="00000000">
        <w:rPr>
          <w:rFonts w:ascii="Times New Roman" w:cs="Times New Roman" w:eastAsia="Times New Roman" w:hAnsi="Times New Roman"/>
          <w:sz w:val="26"/>
          <w:szCs w:val="26"/>
          <w:rtl w:val="0"/>
        </w:rPr>
        <w:t xml:space="preserve">Гарантийное обслуживание Товара, включая замену бракованных или отсутствующих компонентов и их доставку, осуществляется за счет Продавца только на территории Российской Федерации. При направлении заменяемых компонентов за пределы Российской Федерации замена компонента осуществляется за счет Продавца, однако расходы по доставке такого компонента оплачиваются Покупателем самостоятельно, если иное прямо не согласовано сторонами.</w:t>
      </w:r>
      <w:r w:rsidDel="00000000" w:rsidR="00000000" w:rsidRPr="00000000">
        <w:rPr>
          <w:rtl w:val="0"/>
        </w:rPr>
      </w:r>
    </w:p>
    <w:p w:rsidR="00000000" w:rsidDel="00000000" w:rsidP="00000000" w:rsidRDefault="00000000" w:rsidRPr="00000000" w14:paraId="00000062">
      <w:pPr>
        <w:pStyle w:val="Heading4"/>
        <w:widowControl w:val="0"/>
        <w:spacing w:after="0" w:before="0" w:line="360" w:lineRule="auto"/>
        <w:jc w:val="both"/>
        <w:rPr>
          <w:rFonts w:ascii="Times New Roman" w:cs="Times New Roman" w:eastAsia="Times New Roman" w:hAnsi="Times New Roman"/>
          <w:b w:val="1"/>
          <w:bCs w:val="1"/>
          <w:color w:val="000000"/>
          <w:sz w:val="26"/>
          <w:szCs w:val="26"/>
        </w:rPr>
      </w:pPr>
      <w:bookmarkStart w:colFirst="0" w:colLast="0" w:name="_heading=h.7y8omaaejyt7" w:id="10"/>
      <w:bookmarkEnd w:id="10"/>
      <w:r w:rsidDel="00000000" w:rsidR="00000000" w:rsidRPr="00000000">
        <w:rPr>
          <w:rFonts w:ascii="Times New Roman" w:cs="Times New Roman" w:eastAsia="Times New Roman" w:hAnsi="Times New Roman"/>
          <w:color w:val="000000"/>
          <w:sz w:val="26"/>
          <w:szCs w:val="26"/>
          <w:rtl w:val="0"/>
        </w:rPr>
        <w:t xml:space="preserve">7.16. </w:t>
      </w:r>
      <w:r w:rsidDel="00000000" w:rsidR="00000000" w:rsidRPr="00000000">
        <w:rPr>
          <w:rFonts w:ascii="Times New Roman" w:cs="Times New Roman" w:eastAsia="Times New Roman" w:hAnsi="Times New Roman"/>
          <w:color w:val="000000"/>
          <w:sz w:val="26"/>
          <w:szCs w:val="26"/>
          <w:rtl w:val="0"/>
        </w:rPr>
        <w:t xml:space="preserve">Настоящий раздел определяет признаки производственного брака и допустимых производственных отклонений применительно к настольным играм и не ограничивает права Покупателя, предоставленные ему императивными нормами законодательства Российской Федерации о защите прав потребителей. </w:t>
      </w:r>
      <w:r w:rsidDel="00000000" w:rsidR="00000000" w:rsidRPr="00000000">
        <w:rPr>
          <w:rtl w:val="0"/>
        </w:rPr>
      </w:r>
    </w:p>
    <w:p w:rsidR="00000000" w:rsidDel="00000000" w:rsidP="00000000" w:rsidRDefault="00000000" w:rsidRPr="00000000" w14:paraId="00000063">
      <w:pPr>
        <w:pStyle w:val="Heading4"/>
        <w:widowControl w:val="0"/>
        <w:jc w:val="both"/>
        <w:rPr>
          <w:rFonts w:ascii="Roboto" w:cs="Roboto" w:eastAsia="Roboto" w:hAnsi="Roboto"/>
          <w:b w:val="1"/>
          <w:bCs w:val="1"/>
          <w:color w:val="000000"/>
          <w:sz w:val="26"/>
          <w:szCs w:val="26"/>
        </w:rPr>
      </w:pPr>
      <w:bookmarkStart w:colFirst="0" w:colLast="0" w:name="_heading=h.wytacil43yjk" w:id="11"/>
      <w:bookmarkEnd w:id="11"/>
      <w:r w:rsidDel="00000000" w:rsidR="00000000" w:rsidRPr="00000000">
        <w:rPr>
          <w:rFonts w:ascii="Roboto" w:cs="Roboto" w:eastAsia="Roboto" w:hAnsi="Roboto"/>
          <w:b w:val="1"/>
          <w:bCs w:val="1"/>
          <w:color w:val="000000"/>
          <w:sz w:val="26"/>
          <w:szCs w:val="26"/>
          <w:rtl w:val="0"/>
        </w:rPr>
        <w:t xml:space="preserve">8. Условия использования материалов, размещенные на Сайте</w:t>
      </w:r>
    </w:p>
    <w:p w:rsidR="00000000" w:rsidDel="00000000" w:rsidP="00000000" w:rsidRDefault="00000000" w:rsidRPr="00000000" w14:paraId="00000064">
      <w:pPr>
        <w:widowControl w:val="0"/>
        <w:spacing w:after="0" w:before="0" w:line="360" w:lineRule="auto"/>
        <w:ind w:left="0" w:righ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8.1. Сайт содержит материалы, охраняемые авторским правом, товарные знаки и иные охраняемые законом материалы, включая, но не ограничиваясь: тексты, фотографии, графические изображения.</w:t>
      </w:r>
    </w:p>
    <w:p w:rsidR="00000000" w:rsidDel="00000000" w:rsidP="00000000" w:rsidRDefault="00000000" w:rsidRPr="00000000" w14:paraId="00000065">
      <w:pPr>
        <w:widowControl w:val="0"/>
        <w:spacing w:after="0" w:before="0" w:line="360" w:lineRule="auto"/>
        <w:ind w:left="0" w:righ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 Продавцу принадлежат исключительные права на использование содержания Сайта (в том </w:t>
      </w:r>
      <w:r w:rsidDel="00000000" w:rsidR="00000000" w:rsidRPr="00000000">
        <w:rPr>
          <w:rFonts w:ascii="Times New Roman" w:cs="Times New Roman" w:eastAsia="Times New Roman" w:hAnsi="Times New Roman"/>
          <w:color w:val="000000"/>
          <w:sz w:val="26"/>
          <w:szCs w:val="26"/>
          <w:rtl w:val="0"/>
        </w:rPr>
        <w:t xml:space="preserve">числе, право на подбор, расположение, систематизацию и преобразование данных, содержащихся в Интернет-магазине, а также на исходные данные и материалы), кроме случаев, отдельно отмеченных в содержании опубликованных на сайте материалов.</w:t>
      </w:r>
      <w:r w:rsidDel="00000000" w:rsidR="00000000" w:rsidRPr="00000000">
        <w:rPr>
          <w:rtl w:val="0"/>
        </w:rPr>
      </w:r>
    </w:p>
    <w:p w:rsidR="00000000" w:rsidDel="00000000" w:rsidP="00000000" w:rsidRDefault="00000000" w:rsidRPr="00000000" w14:paraId="00000066">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8.3. </w:t>
      </w:r>
      <w:r w:rsidDel="00000000" w:rsidR="00000000" w:rsidRPr="00000000">
        <w:rPr>
          <w:rFonts w:ascii="Times New Roman" w:cs="Times New Roman" w:eastAsia="Times New Roman" w:hAnsi="Times New Roman"/>
          <w:color w:val="000000"/>
          <w:sz w:val="26"/>
          <w:szCs w:val="26"/>
          <w:rtl w:val="0"/>
        </w:rPr>
        <w:t xml:space="preserve">Покупатель, а также любое лицо, посетившее Сайт, не имеет права вносить изменения, публиковать, передавать третьим лицам, участвовать в продаже или уступке, создавать производные продукты или иным образом использовать, частично или полностью, содержание Сайта. Организация, сбор, компиляция, магнитный перевод, цифровое преобразование и другие действия, связанные с использованием материалов, а также копирование, перераспределение, использование или публикация информации, составляющей содержание Интернет-магазина, полностью либо частично запрещено без согласования с Продавцом</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67">
      <w:pPr>
        <w:spacing w:after="0" w:line="360" w:lineRule="auto"/>
        <w:ind w:left="0" w:righ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 </w:t>
      </w:r>
      <w:r w:rsidDel="00000000" w:rsidR="00000000" w:rsidRPr="00000000">
        <w:rPr>
          <w:rFonts w:ascii="Times New Roman" w:cs="Times New Roman" w:eastAsia="Times New Roman" w:hAnsi="Times New Roman"/>
          <w:i w:val="0"/>
          <w:iCs w:val="0"/>
          <w:smallCaps w:val="0"/>
          <w:color w:val="000000"/>
          <w:sz w:val="26"/>
          <w:szCs w:val="26"/>
          <w:rtl w:val="0"/>
        </w:rPr>
        <w:t xml:space="preserve">Любое использование объектов интеллектуальной собственности без письменного разрешения Продавца является незаконным и лицо, </w:t>
      </w:r>
      <w:r w:rsidDel="00000000" w:rsidR="00000000" w:rsidRPr="00000000">
        <w:rPr>
          <w:rFonts w:ascii="Times New Roman" w:cs="Times New Roman" w:eastAsia="Times New Roman" w:hAnsi="Times New Roman"/>
          <w:sz w:val="26"/>
          <w:szCs w:val="26"/>
          <w:rtl w:val="0"/>
        </w:rPr>
        <w:t xml:space="preserve">нарушившее</w:t>
      </w:r>
      <w:r w:rsidDel="00000000" w:rsidR="00000000" w:rsidRPr="00000000">
        <w:rPr>
          <w:rFonts w:ascii="Times New Roman" w:cs="Times New Roman" w:eastAsia="Times New Roman" w:hAnsi="Times New Roman"/>
          <w:i w:val="0"/>
          <w:iCs w:val="0"/>
          <w:smallCaps w:val="0"/>
          <w:color w:val="000000"/>
          <w:sz w:val="26"/>
          <w:szCs w:val="26"/>
          <w:rtl w:val="0"/>
        </w:rPr>
        <w:t xml:space="preserve"> данный запрет несет ответственность, предусмотренную действующим законодательством.</w:t>
      </w:r>
      <w:r w:rsidDel="00000000" w:rsidR="00000000" w:rsidRPr="00000000">
        <w:rPr>
          <w:rtl w:val="0"/>
        </w:rPr>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9">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fcforeo3wd4z" w:id="12"/>
      <w:bookmarkEnd w:id="12"/>
      <w:r w:rsidDel="00000000" w:rsidR="00000000" w:rsidRPr="00000000">
        <w:rPr>
          <w:rFonts w:ascii="Roboto" w:cs="Roboto" w:eastAsia="Roboto" w:hAnsi="Roboto"/>
          <w:b w:val="1"/>
          <w:bCs w:val="1"/>
          <w:color w:val="000000"/>
          <w:sz w:val="27"/>
          <w:szCs w:val="27"/>
          <w:rtl w:val="0"/>
        </w:rPr>
        <w:t xml:space="preserve">9. Ответственность Сторон</w:t>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 За неисполнение или ненадлежащее исполнение своих обязательств по настоящей Оферте Стороны несут ответственность в соответствии с действующим законодательством РФ.</w:t>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9.2. Покупатель самостоятельно несет всю ответственность за достоверность и корректность информации, указанной им при Акцепте Оферты.</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9.3. Стороны не несут ответственности за частичное или полное невыполнение обязательств по Оферте если такое неисполнение явилось следствием обстоятельств непреодолимой силы, возникших после Акцепта Оферты Покупателем, которые Стороны не могли ни предвидеть, ни предотвратить.</w:t>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Под обстоятельствами непреодолимой силы понимаются чрезвычайные, непредвиденные и непредотвратимые обстоятельства, возникшие в процессе исполнения договорных обязательств, которые нельзя было разумно ожидать при заключении договора либо избежать или преодолеть в ходе его исполнения, находящиеся вне контроля сторон такого договора. В частности, к таким обстоятельствам относятся: стихийные бедствия (землетрясение, наводнение, ураган и т.п.), пожар, массовые заболевания (эпидемии), забастовки, военные действия, террористические акты, диверсии, ограничения перевозок, запретительные меры органов государственной власти или местного самоуправления и другие, не зависящие от воли сторон договора обстоятельства. </w:t>
      </w:r>
    </w:p>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случае если действия обстоятельств непреодолимой силы распространяются на срок более одного месяца, любая из Сторон вправе потребовать частичного или полного прекращения действия договора. </w:t>
      </w:r>
    </w:p>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9.4. Продавец не несет ответственность за невозможность исполнения своих обязательств перед Покупателем по причинам, связанным с нарушением работы сети интернет, оборудования или программного обеспечения со стороны Покупателя, а также по любым другим причинам, препятствующим получению Покупателем заказанных Товаров, возникшим не по вине Продавца.</w:t>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9.5. Продавец не несет ответственность за действия банков, электронных платежных систем, обеспечивающих оплату и возврат денежных средств при заключении, исполнении и прекращении договора купли-продажи отдельных Товаров или Оферты в целом.</w:t>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pacing w:line="360" w:lineRule="auto"/>
        <w:jc w:val="both"/>
        <w:rPr>
          <w:sz w:val="24"/>
          <w:szCs w:val="24"/>
        </w:rPr>
      </w:pPr>
      <w:r w:rsidDel="00000000" w:rsidR="00000000" w:rsidRPr="00000000">
        <w:rPr>
          <w:rtl w:val="0"/>
        </w:rPr>
      </w:r>
    </w:p>
    <w:p w:rsidR="00000000" w:rsidDel="00000000" w:rsidP="00000000" w:rsidRDefault="00000000" w:rsidRPr="00000000" w14:paraId="00000072">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hgrnhs80ae0s" w:id="13"/>
      <w:bookmarkEnd w:id="13"/>
      <w:r w:rsidDel="00000000" w:rsidR="00000000" w:rsidRPr="00000000">
        <w:rPr>
          <w:rFonts w:ascii="Roboto" w:cs="Roboto" w:eastAsia="Roboto" w:hAnsi="Roboto"/>
          <w:b w:val="1"/>
          <w:bCs w:val="1"/>
          <w:color w:val="000000"/>
          <w:sz w:val="27"/>
          <w:szCs w:val="27"/>
          <w:rtl w:val="0"/>
        </w:rPr>
        <w:t xml:space="preserve">10. Прочие условия</w:t>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 Оферта, ее заключение и исполнение регулируется действующим гражданским законодательством Российской Федерации. </w:t>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 Если споры между Покупателем и Продавцом, вытекающие из Оферты не разрешены в претензионном порядке, они подлежат рассмотрению в суде в порядке, предусмотренном действующим процессуальным законодательством РФ.</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 Исключительные и личные неимущественные права на все объекты интеллектуальной собственности, доступ к которым получает Покупатель при заключении и исполнении Оферты, принадлежат Продавцу и охраняются действующим законодательством Российской Федерации.</w:t>
      </w:r>
    </w:p>
    <w:p w:rsidR="00000000" w:rsidDel="00000000" w:rsidP="00000000" w:rsidRDefault="00000000" w:rsidRPr="00000000" w14:paraId="00000076">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xc7akr13d9py" w:id="14"/>
      <w:bookmarkEnd w:id="14"/>
      <w:r w:rsidDel="00000000" w:rsidR="00000000" w:rsidRPr="00000000">
        <w:rPr>
          <w:rtl w:val="0"/>
        </w:rPr>
      </w:r>
    </w:p>
    <w:p w:rsidR="00000000" w:rsidDel="00000000" w:rsidP="00000000" w:rsidRDefault="00000000" w:rsidRPr="00000000" w14:paraId="00000077">
      <w:pPr>
        <w:pStyle w:val="Heading4"/>
        <w:keepNext w:val="1"/>
        <w:keepLines w:val="1"/>
        <w:pBdr>
          <w:top w:color="000000" w:space="0" w:sz="0" w:val="none"/>
          <w:left w:color="000000" w:space="0" w:sz="0" w:val="none"/>
          <w:bottom w:color="000000" w:space="0" w:sz="0" w:val="none"/>
          <w:right w:color="000000" w:space="0" w:sz="0" w:val="none"/>
          <w:between w:color="000000" w:space="0" w:sz="0" w:val="none"/>
        </w:pBdr>
        <w:spacing w:after="0" w:before="0" w:line="288" w:lineRule="auto"/>
        <w:rPr>
          <w:rFonts w:ascii="Roboto" w:cs="Roboto" w:eastAsia="Roboto" w:hAnsi="Roboto"/>
          <w:b w:val="1"/>
          <w:bCs w:val="1"/>
          <w:color w:val="000000"/>
          <w:sz w:val="27"/>
          <w:szCs w:val="27"/>
        </w:rPr>
      </w:pPr>
      <w:bookmarkStart w:colFirst="0" w:colLast="0" w:name="_heading=h.pp4rzg5esl26" w:id="15"/>
      <w:bookmarkEnd w:id="15"/>
      <w:r w:rsidDel="00000000" w:rsidR="00000000" w:rsidRPr="00000000">
        <w:rPr>
          <w:rFonts w:ascii="Roboto" w:cs="Roboto" w:eastAsia="Roboto" w:hAnsi="Roboto"/>
          <w:b w:val="1"/>
          <w:bCs w:val="1"/>
          <w:color w:val="000000"/>
          <w:sz w:val="27"/>
          <w:szCs w:val="27"/>
          <w:rtl w:val="0"/>
        </w:rPr>
        <w:t xml:space="preserve">11. Реквизиты Продавца</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sz w:val="26"/>
          <w:szCs w:val="26"/>
          <w:highlight w:val="white"/>
        </w:rPr>
      </w:pPr>
      <w:bookmarkStart w:colFirst="0" w:colLast="0" w:name="_heading=h.dei58inha9c1" w:id="0"/>
      <w:bookmarkEnd w:id="0"/>
      <w:r w:rsidDel="00000000" w:rsidR="00000000" w:rsidRPr="00000000">
        <w:rPr>
          <w:rFonts w:ascii="Times New Roman" w:cs="Times New Roman" w:eastAsia="Times New Roman" w:hAnsi="Times New Roman"/>
          <w:sz w:val="26"/>
          <w:szCs w:val="26"/>
          <w:highlight w:val="white"/>
          <w:rtl w:val="0"/>
        </w:rPr>
        <w:t xml:space="preserve">Индивидуальный предприниматель Дробышев Александр Андреевич</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sz w:val="26"/>
          <w:szCs w:val="26"/>
          <w:highlight w:val="white"/>
        </w:rPr>
      </w:pPr>
      <w:bookmarkStart w:colFirst="0" w:colLast="0" w:name="_heading=h.dei58inha9c1" w:id="0"/>
      <w:bookmarkEnd w:id="0"/>
      <w:r w:rsidDel="00000000" w:rsidR="00000000" w:rsidRPr="00000000">
        <w:rPr>
          <w:rFonts w:ascii="Times New Roman" w:cs="Times New Roman" w:eastAsia="Times New Roman" w:hAnsi="Times New Roman"/>
          <w:sz w:val="26"/>
          <w:szCs w:val="26"/>
          <w:highlight w:val="white"/>
          <w:rtl w:val="0"/>
        </w:rPr>
        <w:t xml:space="preserve">ИНН 773468221539 ОГРН 320774600542511</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sz w:val="26"/>
          <w:szCs w:val="26"/>
        </w:rPr>
      </w:pPr>
      <w:bookmarkStart w:colFirst="0" w:colLast="0" w:name="_heading=h.o22wmloecz5" w:id="1"/>
      <w:bookmarkEnd w:id="1"/>
      <w:r w:rsidDel="00000000" w:rsidR="00000000" w:rsidRPr="00000000">
        <w:rPr>
          <w:rFonts w:ascii="Times New Roman" w:cs="Times New Roman" w:eastAsia="Times New Roman" w:hAnsi="Times New Roman"/>
          <w:sz w:val="26"/>
          <w:szCs w:val="26"/>
          <w:highlight w:val="white"/>
          <w:rtl w:val="0"/>
        </w:rPr>
        <w:t xml:space="preserve">Юридический адрес: 123103 Москва ул Паршина дом 41 кв 21</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Почтовый адрес: </w:t>
      </w:r>
      <w:r w:rsidDel="00000000" w:rsidR="00000000" w:rsidRPr="00000000">
        <w:rPr>
          <w:rFonts w:ascii="Times New Roman" w:cs="Times New Roman" w:eastAsia="Times New Roman" w:hAnsi="Times New Roman"/>
          <w:sz w:val="26"/>
          <w:szCs w:val="26"/>
          <w:highlight w:val="white"/>
          <w:rtl w:val="0"/>
        </w:rPr>
        <w:t xml:space="preserve">123103 Москва ул Паршина дом 41 кв 21</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0"/>
          <w:iCs w:val="0"/>
          <w:smallCaps w:val="0"/>
          <w:sz w:val="26"/>
          <w:szCs w:val="26"/>
          <w:rtl w:val="0"/>
        </w:rPr>
        <w:t xml:space="preserve">е-mail:</w:t>
      </w:r>
      <w:r w:rsidDel="00000000" w:rsidR="00000000" w:rsidRPr="00000000">
        <w:rPr>
          <w:rFonts w:ascii="Times New Roman" w:cs="Times New Roman" w:eastAsia="Times New Roman" w:hAnsi="Times New Roman"/>
          <w:sz w:val="26"/>
          <w:szCs w:val="26"/>
          <w:rtl w:val="0"/>
        </w:rPr>
        <w:t xml:space="preserve">е-mail:support@choochoogames.ru</w:t>
      </w:r>
      <w:r w:rsidDel="00000000" w:rsidR="00000000" w:rsidRPr="00000000">
        <w:rPr>
          <w:rtl w:val="0"/>
        </w:rPr>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pacing w:line="360" w:lineRule="auto"/>
        <w:rPr/>
      </w:pPr>
      <w:r w:rsidDel="00000000" w:rsidR="00000000" w:rsidRPr="00000000">
        <w:rPr>
          <w:rtl w:val="0"/>
        </w:rPr>
      </w:r>
    </w:p>
    <w:sectPr>
      <w:pgSz w:h="16834" w:w="11909" w:orient="portrait"/>
      <w:pgMar w:bottom="806.5748031496071" w:top="1133.8582677165355" w:left="1134" w:right="85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18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18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18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1" w:customStyle="1">
    <w:name w:val="Hyperlink"/>
    <w:uiPriority w:val="99"/>
    <w:rPr>
      <w:color w:val="0563c1" w:themeColor="hyperlink"/>
      <w:u w:val="single"/>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upport@choochoogames.r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hoochoogames.ru/" TargetMode="External"/><Relationship Id="rId8" Type="http://schemas.openxmlformats.org/officeDocument/2006/relationships/hyperlink" Target="https://choochoogames.ru/shipp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YAsuRMYvltEXnSCXoIOVx/IqA==">CgMxLjAyDmguZGVpNThpbmhhOWMxMg5oLmRlaTU4aW5oYTljMTINaC5vMjJ3bWxvZWN6NTIOaC50cWpuZWRlbzFqNWgyDmguNzVuZjZ0b3J1bW9lMg5oLmNiM29vZnR2aWZlODIOaC5zc3NtMmxqbHcxZHkyDmguNjE2OGc5ZDEzdmJkMg5oLnZyaTkxMzRxdTQwZDIOaC4ybDFnMm9saXgycjAyDmgucWluNmkxc3dzeGk4Mg5oLjd5OG9tYWFlanl0NzIOaC53eXRhY2lsNDN5amsyDmguZmNmb3JlbzN3ZDR6Mg5oLmhncm5oczgwYWUwczIOaC54Yzdha3IxM2Q5cHkyDmgucHA0cnpnNWVzbDI2Mg5oLmRlaTU4aW5oYTljMTIOaC5kZWk1OGluaGE5YzEyDWgubzIyd21sb2VjejU4AHIhMThLTkJqZ1BkdjBfU1hOTk1kTzJNRXFtdFlhU25BeE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